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900"/>
      </w:tblGrid>
      <w:tr w:rsidR="00400A9F">
        <w:trPr>
          <w:cantSplit/>
        </w:trPr>
        <w:tc>
          <w:tcPr>
            <w:tcW w:w="9568" w:type="dxa"/>
            <w:gridSpan w:val="7"/>
          </w:tcPr>
          <w:p w:rsidR="00400A9F" w:rsidRDefault="00400A9F">
            <w:pPr>
              <w:rPr>
                <w:lang w:val="en-GB"/>
              </w:rPr>
            </w:pPr>
          </w:p>
          <w:p w:rsidR="00400A9F" w:rsidRDefault="00400A9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0A9F" w:rsidRDefault="00400A9F">
            <w:pPr>
              <w:rPr>
                <w:b/>
                <w:sz w:val="28"/>
                <w:lang w:val="en-GB"/>
              </w:rPr>
            </w:pPr>
          </w:p>
          <w:p w:rsidR="00400A9F" w:rsidRDefault="00400A9F">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00A9F" w:rsidRDefault="00400A9F">
            <w:pPr>
              <w:tabs>
                <w:tab w:val="center" w:pos="4560"/>
              </w:tabs>
              <w:rPr>
                <w:lang w:val="en-GB"/>
              </w:rPr>
            </w:pPr>
          </w:p>
          <w:p w:rsidR="00400A9F" w:rsidRDefault="00400A9F">
            <w:pPr>
              <w:jc w:val="center"/>
            </w:pPr>
          </w:p>
          <w:p w:rsidR="00400A9F" w:rsidRDefault="000958A2">
            <w:pPr>
              <w:jc w:val="center"/>
              <w:rPr>
                <w:lang w:val="en-GB"/>
              </w:rPr>
            </w:pPr>
            <w:r w:rsidRPr="000958A2">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E3684" w:rsidRDefault="004E3684">
            <w:pPr>
              <w:pStyle w:val="Heading1"/>
              <w:rPr>
                <w:rFonts w:ascii="Arial" w:hAnsi="Arial"/>
                <w:sz w:val="28"/>
              </w:rPr>
            </w:pPr>
          </w:p>
          <w:p w:rsidR="00400A9F" w:rsidRDefault="00400A9F">
            <w:pPr>
              <w:pStyle w:val="Heading1"/>
              <w:rPr>
                <w:rFonts w:ascii="Arial" w:hAnsi="Arial"/>
                <w:sz w:val="28"/>
              </w:rPr>
            </w:pPr>
            <w:proofErr w:type="gramStart"/>
            <w:r>
              <w:rPr>
                <w:rFonts w:ascii="Arial" w:hAnsi="Arial"/>
                <w:sz w:val="28"/>
              </w:rPr>
              <w:t>COURSE  OUTLINE</w:t>
            </w:r>
            <w:proofErr w:type="gramEnd"/>
          </w:p>
          <w:p w:rsidR="000958A2" w:rsidRPr="000958A2" w:rsidRDefault="000958A2" w:rsidP="000958A2">
            <w:pPr>
              <w:rPr>
                <w:lang w:val="en-GB"/>
              </w:rPr>
            </w:pPr>
          </w:p>
          <w:p w:rsidR="00400A9F" w:rsidRDefault="00400A9F"/>
        </w:tc>
      </w:tr>
      <w:tr w:rsidR="00400A9F">
        <w:trPr>
          <w:cantSplit/>
        </w:trPr>
        <w:tc>
          <w:tcPr>
            <w:tcW w:w="2518" w:type="dxa"/>
          </w:tcPr>
          <w:p w:rsidR="00400A9F" w:rsidRDefault="00400A9F">
            <w:pPr>
              <w:rPr>
                <w:b/>
                <w:lang w:val="en-GB"/>
              </w:rPr>
            </w:pPr>
            <w:r>
              <w:rPr>
                <w:b/>
                <w:u w:val="single"/>
                <w:lang w:val="en-GB"/>
              </w:rPr>
              <w:t>COURSE TITLE</w:t>
            </w:r>
            <w:r>
              <w:rPr>
                <w:b/>
                <w:lang w:val="en-GB"/>
              </w:rPr>
              <w:t>:</w:t>
            </w:r>
          </w:p>
          <w:p w:rsidR="00400A9F" w:rsidRDefault="00400A9F">
            <w:pPr>
              <w:rPr>
                <w:b/>
              </w:rPr>
            </w:pPr>
          </w:p>
        </w:tc>
        <w:tc>
          <w:tcPr>
            <w:tcW w:w="7050" w:type="dxa"/>
            <w:gridSpan w:val="6"/>
          </w:tcPr>
          <w:p w:rsidR="00400A9F" w:rsidRDefault="00400A9F">
            <w:r>
              <w:t>FITNESS AND LIFESTYLE MANAGEMENT IV</w:t>
            </w:r>
          </w:p>
        </w:tc>
      </w:tr>
      <w:tr w:rsidR="00400A9F">
        <w:tc>
          <w:tcPr>
            <w:tcW w:w="2518" w:type="dxa"/>
          </w:tcPr>
          <w:p w:rsidR="00400A9F" w:rsidRDefault="00400A9F">
            <w:pPr>
              <w:rPr>
                <w:b/>
                <w:lang w:val="en-GB"/>
              </w:rPr>
            </w:pPr>
            <w:r>
              <w:rPr>
                <w:b/>
                <w:u w:val="single"/>
                <w:lang w:val="en-GB"/>
              </w:rPr>
              <w:t>CODE NO.</w:t>
            </w:r>
            <w:r>
              <w:rPr>
                <w:b/>
                <w:lang w:val="en-GB"/>
              </w:rPr>
              <w:t xml:space="preserve"> :</w:t>
            </w:r>
          </w:p>
          <w:p w:rsidR="00400A9F" w:rsidRDefault="00400A9F">
            <w:pPr>
              <w:rPr>
                <w:b/>
              </w:rPr>
            </w:pPr>
          </w:p>
        </w:tc>
        <w:tc>
          <w:tcPr>
            <w:tcW w:w="3402" w:type="dxa"/>
            <w:gridSpan w:val="3"/>
          </w:tcPr>
          <w:p w:rsidR="00400A9F" w:rsidRDefault="00400A9F">
            <w:r>
              <w:t>PFP408</w:t>
            </w:r>
          </w:p>
        </w:tc>
        <w:tc>
          <w:tcPr>
            <w:tcW w:w="1701" w:type="dxa"/>
          </w:tcPr>
          <w:p w:rsidR="00400A9F" w:rsidRDefault="00400A9F">
            <w:pPr>
              <w:rPr>
                <w:b/>
              </w:rPr>
            </w:pPr>
            <w:r>
              <w:rPr>
                <w:b/>
                <w:u w:val="single"/>
                <w:lang w:val="en-GB"/>
              </w:rPr>
              <w:t>SEMESTER</w:t>
            </w:r>
            <w:r>
              <w:rPr>
                <w:b/>
                <w:lang w:val="en-GB"/>
              </w:rPr>
              <w:t>:</w:t>
            </w:r>
          </w:p>
        </w:tc>
        <w:tc>
          <w:tcPr>
            <w:tcW w:w="1947" w:type="dxa"/>
            <w:gridSpan w:val="2"/>
          </w:tcPr>
          <w:p w:rsidR="00400A9F" w:rsidRDefault="00400A9F">
            <w:r>
              <w:t>4</w:t>
            </w:r>
          </w:p>
        </w:tc>
      </w:tr>
      <w:tr w:rsidR="00400A9F">
        <w:trPr>
          <w:cantSplit/>
        </w:trPr>
        <w:tc>
          <w:tcPr>
            <w:tcW w:w="2518" w:type="dxa"/>
          </w:tcPr>
          <w:p w:rsidR="00400A9F" w:rsidRDefault="00400A9F">
            <w:pPr>
              <w:rPr>
                <w:b/>
                <w:lang w:val="en-GB"/>
              </w:rPr>
            </w:pPr>
            <w:r>
              <w:rPr>
                <w:b/>
                <w:u w:val="single"/>
                <w:lang w:val="en-GB"/>
              </w:rPr>
              <w:t>PROGRAM</w:t>
            </w:r>
            <w:r>
              <w:rPr>
                <w:b/>
                <w:lang w:val="en-GB"/>
              </w:rPr>
              <w:t>:</w:t>
            </w:r>
          </w:p>
          <w:p w:rsidR="00400A9F" w:rsidRDefault="00400A9F"/>
        </w:tc>
        <w:tc>
          <w:tcPr>
            <w:tcW w:w="7050" w:type="dxa"/>
            <w:gridSpan w:val="6"/>
          </w:tcPr>
          <w:p w:rsidR="00400A9F" w:rsidRDefault="00400A9F">
            <w:r>
              <w:t>POLICE FOUNDATIONS</w:t>
            </w:r>
          </w:p>
        </w:tc>
      </w:tr>
      <w:tr w:rsidR="00400A9F">
        <w:trPr>
          <w:cantSplit/>
        </w:trPr>
        <w:tc>
          <w:tcPr>
            <w:tcW w:w="2518" w:type="dxa"/>
          </w:tcPr>
          <w:p w:rsidR="00400A9F" w:rsidRDefault="00400A9F">
            <w:pPr>
              <w:rPr>
                <w:b/>
                <w:lang w:val="en-GB"/>
              </w:rPr>
            </w:pPr>
            <w:r>
              <w:rPr>
                <w:b/>
                <w:u w:val="single"/>
                <w:lang w:val="en-GB"/>
              </w:rPr>
              <w:t>AUTHOR</w:t>
            </w:r>
            <w:r>
              <w:rPr>
                <w:b/>
                <w:lang w:val="en-GB"/>
              </w:rPr>
              <w:t>:</w:t>
            </w:r>
          </w:p>
          <w:p w:rsidR="00400A9F" w:rsidRDefault="00400A9F"/>
        </w:tc>
        <w:tc>
          <w:tcPr>
            <w:tcW w:w="7050" w:type="dxa"/>
            <w:gridSpan w:val="6"/>
          </w:tcPr>
          <w:p w:rsidR="00400A9F" w:rsidRDefault="00400A9F">
            <w:r>
              <w:t>ANNA MORRISON</w:t>
            </w:r>
          </w:p>
        </w:tc>
      </w:tr>
      <w:tr w:rsidR="00400A9F">
        <w:tc>
          <w:tcPr>
            <w:tcW w:w="2518" w:type="dxa"/>
          </w:tcPr>
          <w:p w:rsidR="00400A9F" w:rsidRDefault="00400A9F">
            <w:pPr>
              <w:rPr>
                <w:b/>
                <w:lang w:val="en-GB"/>
              </w:rPr>
            </w:pPr>
            <w:r>
              <w:rPr>
                <w:b/>
                <w:u w:val="single"/>
                <w:lang w:val="en-GB"/>
              </w:rPr>
              <w:t>DATE</w:t>
            </w:r>
            <w:r>
              <w:rPr>
                <w:b/>
                <w:lang w:val="en-GB"/>
              </w:rPr>
              <w:t>:</w:t>
            </w:r>
          </w:p>
          <w:p w:rsidR="00400A9F" w:rsidRDefault="00400A9F"/>
        </w:tc>
        <w:tc>
          <w:tcPr>
            <w:tcW w:w="1460" w:type="dxa"/>
          </w:tcPr>
          <w:p w:rsidR="00400A9F" w:rsidRDefault="00F279D3">
            <w:r>
              <w:t>JAN/</w:t>
            </w:r>
            <w:r w:rsidR="000958A2">
              <w:t>10</w:t>
            </w:r>
          </w:p>
        </w:tc>
        <w:tc>
          <w:tcPr>
            <w:tcW w:w="3690" w:type="dxa"/>
            <w:gridSpan w:val="4"/>
          </w:tcPr>
          <w:p w:rsidR="00400A9F" w:rsidRDefault="00400A9F">
            <w:r>
              <w:rPr>
                <w:b/>
                <w:u w:val="single"/>
                <w:lang w:val="en-GB"/>
              </w:rPr>
              <w:t>PREVIOUS OUTLINE DATED</w:t>
            </w:r>
            <w:r>
              <w:rPr>
                <w:b/>
                <w:lang w:val="en-GB"/>
              </w:rPr>
              <w:t>:</w:t>
            </w:r>
          </w:p>
        </w:tc>
        <w:tc>
          <w:tcPr>
            <w:tcW w:w="1900" w:type="dxa"/>
          </w:tcPr>
          <w:p w:rsidR="00400A9F" w:rsidRDefault="00F279D3">
            <w:r>
              <w:t>JAN/</w:t>
            </w:r>
            <w:r w:rsidR="000958A2">
              <w:t>09</w:t>
            </w:r>
          </w:p>
        </w:tc>
      </w:tr>
      <w:tr w:rsidR="00400A9F">
        <w:trPr>
          <w:cantSplit/>
        </w:trPr>
        <w:tc>
          <w:tcPr>
            <w:tcW w:w="2518" w:type="dxa"/>
          </w:tcPr>
          <w:p w:rsidR="00400A9F" w:rsidRDefault="00400A9F">
            <w:r>
              <w:rPr>
                <w:b/>
                <w:lang w:val="en-GB"/>
              </w:rPr>
              <w:t>APPROVED:</w:t>
            </w:r>
          </w:p>
        </w:tc>
        <w:tc>
          <w:tcPr>
            <w:tcW w:w="5150" w:type="dxa"/>
            <w:gridSpan w:val="5"/>
          </w:tcPr>
          <w:p w:rsidR="00400A9F" w:rsidRDefault="004D545C" w:rsidP="004E3684">
            <w:pPr>
              <w:jc w:val="center"/>
            </w:pPr>
            <w:r>
              <w:rPr>
                <w:rFonts w:cs="Arial"/>
              </w:rPr>
              <w:t>“Angelique Lemay”</w:t>
            </w:r>
          </w:p>
        </w:tc>
        <w:tc>
          <w:tcPr>
            <w:tcW w:w="1900" w:type="dxa"/>
          </w:tcPr>
          <w:p w:rsidR="00400A9F" w:rsidRDefault="004D545C">
            <w:r>
              <w:rPr>
                <w:rFonts w:cs="Arial"/>
              </w:rPr>
              <w:t>Dec. 2010</w:t>
            </w:r>
          </w:p>
        </w:tc>
      </w:tr>
      <w:tr w:rsidR="00400A9F">
        <w:trPr>
          <w:cantSplit/>
        </w:trPr>
        <w:tc>
          <w:tcPr>
            <w:tcW w:w="2518" w:type="dxa"/>
          </w:tcPr>
          <w:p w:rsidR="00400A9F" w:rsidRDefault="00400A9F"/>
        </w:tc>
        <w:tc>
          <w:tcPr>
            <w:tcW w:w="5150" w:type="dxa"/>
            <w:gridSpan w:val="5"/>
          </w:tcPr>
          <w:p w:rsidR="00400A9F" w:rsidRDefault="00400A9F">
            <w:pPr>
              <w:pStyle w:val="Heading2"/>
              <w:rPr>
                <w:rFonts w:ascii="Arial" w:hAnsi="Arial"/>
                <w:lang w:val="en-US"/>
              </w:rPr>
            </w:pPr>
            <w:r>
              <w:rPr>
                <w:rFonts w:ascii="Arial" w:hAnsi="Arial"/>
                <w:lang w:val="en-US"/>
              </w:rPr>
              <w:t>__________________________________</w:t>
            </w:r>
          </w:p>
          <w:p w:rsidR="00400A9F" w:rsidRDefault="004D7CD7">
            <w:pPr>
              <w:pStyle w:val="Heading2"/>
              <w:rPr>
                <w:rFonts w:ascii="Arial" w:hAnsi="Arial"/>
                <w:lang w:val="en-US"/>
              </w:rPr>
            </w:pPr>
            <w:r>
              <w:rPr>
                <w:rFonts w:ascii="Arial" w:hAnsi="Arial"/>
                <w:lang w:val="en-US"/>
              </w:rPr>
              <w:t>CHAIR, COMMUNITY SERVICES</w:t>
            </w:r>
          </w:p>
        </w:tc>
        <w:tc>
          <w:tcPr>
            <w:tcW w:w="1900" w:type="dxa"/>
          </w:tcPr>
          <w:p w:rsidR="00400A9F" w:rsidRDefault="00400A9F">
            <w:pPr>
              <w:rPr>
                <w:b/>
                <w:lang w:val="en-GB"/>
              </w:rPr>
            </w:pPr>
            <w:r>
              <w:rPr>
                <w:b/>
                <w:lang w:val="en-GB"/>
              </w:rPr>
              <w:t>___________</w:t>
            </w:r>
          </w:p>
          <w:p w:rsidR="00400A9F" w:rsidRDefault="00400A9F">
            <w:pPr>
              <w:jc w:val="center"/>
              <w:rPr>
                <w:b/>
                <w:lang w:val="en-GB"/>
              </w:rPr>
            </w:pPr>
            <w:r>
              <w:rPr>
                <w:b/>
                <w:lang w:val="en-GB"/>
              </w:rPr>
              <w:t>DATE</w:t>
            </w:r>
          </w:p>
          <w:p w:rsidR="00400A9F" w:rsidRDefault="00400A9F">
            <w:pPr>
              <w:jc w:val="center"/>
            </w:pPr>
          </w:p>
        </w:tc>
      </w:tr>
      <w:tr w:rsidR="00400A9F">
        <w:trPr>
          <w:cantSplit/>
        </w:trPr>
        <w:tc>
          <w:tcPr>
            <w:tcW w:w="2518" w:type="dxa"/>
          </w:tcPr>
          <w:p w:rsidR="00400A9F" w:rsidRDefault="00400A9F">
            <w:pPr>
              <w:rPr>
                <w:b/>
                <w:lang w:val="en-GB"/>
              </w:rPr>
            </w:pPr>
            <w:r>
              <w:rPr>
                <w:b/>
                <w:lang w:val="en-GB"/>
              </w:rPr>
              <w:t>TOTAL CREDITS:</w:t>
            </w:r>
          </w:p>
          <w:p w:rsidR="00400A9F" w:rsidRDefault="00400A9F"/>
        </w:tc>
        <w:tc>
          <w:tcPr>
            <w:tcW w:w="7050" w:type="dxa"/>
            <w:gridSpan w:val="6"/>
          </w:tcPr>
          <w:p w:rsidR="00400A9F" w:rsidRDefault="00400A9F">
            <w:r>
              <w:t>3</w:t>
            </w:r>
          </w:p>
        </w:tc>
      </w:tr>
      <w:tr w:rsidR="00400A9F">
        <w:trPr>
          <w:cantSplit/>
        </w:trPr>
        <w:tc>
          <w:tcPr>
            <w:tcW w:w="2518" w:type="dxa"/>
          </w:tcPr>
          <w:p w:rsidR="00400A9F" w:rsidRDefault="00400A9F">
            <w:pPr>
              <w:rPr>
                <w:b/>
                <w:lang w:val="en-GB"/>
              </w:rPr>
            </w:pPr>
            <w:r>
              <w:rPr>
                <w:b/>
                <w:lang w:val="en-GB"/>
              </w:rPr>
              <w:t>PREREQUISITE(S):</w:t>
            </w:r>
          </w:p>
          <w:p w:rsidR="00400A9F" w:rsidRDefault="00400A9F"/>
        </w:tc>
        <w:tc>
          <w:tcPr>
            <w:tcW w:w="7050" w:type="dxa"/>
            <w:gridSpan w:val="6"/>
          </w:tcPr>
          <w:p w:rsidR="00400A9F" w:rsidRDefault="00400A9F">
            <w:r>
              <w:t>PFP108</w:t>
            </w:r>
          </w:p>
        </w:tc>
      </w:tr>
      <w:tr w:rsidR="00400A9F">
        <w:tc>
          <w:tcPr>
            <w:tcW w:w="2518" w:type="dxa"/>
          </w:tcPr>
          <w:p w:rsidR="00400A9F" w:rsidRPr="00B25B46" w:rsidRDefault="00B25B46" w:rsidP="00B25B46">
            <w:pPr>
              <w:rPr>
                <w:b/>
              </w:rPr>
            </w:pPr>
            <w:r w:rsidRPr="00B25B46">
              <w:rPr>
                <w:b/>
              </w:rPr>
              <w:t>HOURS/WEEK</w:t>
            </w:r>
          </w:p>
        </w:tc>
        <w:tc>
          <w:tcPr>
            <w:tcW w:w="1910" w:type="dxa"/>
            <w:gridSpan w:val="2"/>
          </w:tcPr>
          <w:p w:rsidR="00400A9F" w:rsidRDefault="00B25B46">
            <w:r>
              <w:t>2</w:t>
            </w:r>
          </w:p>
          <w:p w:rsidR="00B25B46" w:rsidRDefault="00B25B46"/>
        </w:tc>
        <w:tc>
          <w:tcPr>
            <w:tcW w:w="3240" w:type="dxa"/>
            <w:gridSpan w:val="3"/>
          </w:tcPr>
          <w:p w:rsidR="00400A9F" w:rsidRDefault="00400A9F"/>
        </w:tc>
        <w:tc>
          <w:tcPr>
            <w:tcW w:w="1900" w:type="dxa"/>
          </w:tcPr>
          <w:p w:rsidR="00400A9F" w:rsidRDefault="00400A9F"/>
        </w:tc>
      </w:tr>
      <w:tr w:rsidR="00400A9F">
        <w:trPr>
          <w:cantSplit/>
        </w:trPr>
        <w:tc>
          <w:tcPr>
            <w:tcW w:w="9568" w:type="dxa"/>
            <w:gridSpan w:val="7"/>
          </w:tcPr>
          <w:p w:rsidR="00400A9F" w:rsidRDefault="00400A9F">
            <w:pPr>
              <w:rPr>
                <w:sz w:val="22"/>
                <w:szCs w:val="22"/>
              </w:rPr>
            </w:pPr>
          </w:p>
          <w:p w:rsidR="004D7CD7" w:rsidRDefault="004D7CD7">
            <w:pPr>
              <w:rPr>
                <w:sz w:val="22"/>
                <w:szCs w:val="22"/>
              </w:rPr>
            </w:pPr>
          </w:p>
          <w:p w:rsidR="004D7CD7" w:rsidRPr="004D7CD7" w:rsidRDefault="004D7CD7">
            <w:pPr>
              <w:rPr>
                <w:sz w:val="22"/>
                <w:szCs w:val="22"/>
              </w:rPr>
            </w:pPr>
          </w:p>
          <w:p w:rsidR="00400A9F" w:rsidRPr="004D7CD7" w:rsidRDefault="00F279D3">
            <w:pPr>
              <w:pStyle w:val="Heading2"/>
              <w:tabs>
                <w:tab w:val="center" w:pos="4560"/>
              </w:tabs>
              <w:rPr>
                <w:rFonts w:ascii="Arial" w:hAnsi="Arial"/>
                <w:sz w:val="22"/>
                <w:szCs w:val="22"/>
              </w:rPr>
            </w:pPr>
            <w:r w:rsidRPr="004D7CD7">
              <w:rPr>
                <w:rFonts w:ascii="Arial" w:hAnsi="Arial"/>
                <w:sz w:val="22"/>
                <w:szCs w:val="22"/>
              </w:rPr>
              <w:t>Copyright ©</w:t>
            </w:r>
            <w:r w:rsidR="00651446">
              <w:rPr>
                <w:rFonts w:ascii="Arial" w:hAnsi="Arial"/>
                <w:sz w:val="22"/>
                <w:szCs w:val="22"/>
              </w:rPr>
              <w:t xml:space="preserve"> </w:t>
            </w:r>
            <w:r w:rsidR="000958A2">
              <w:rPr>
                <w:rFonts w:ascii="Arial" w:hAnsi="Arial"/>
                <w:sz w:val="22"/>
                <w:szCs w:val="22"/>
              </w:rPr>
              <w:t>2010</w:t>
            </w:r>
            <w:r w:rsidR="00400A9F" w:rsidRPr="004D7CD7">
              <w:rPr>
                <w:rFonts w:ascii="Arial" w:hAnsi="Arial"/>
                <w:sz w:val="22"/>
                <w:szCs w:val="22"/>
              </w:rPr>
              <w:t xml:space="preserve"> </w:t>
            </w:r>
            <w:proofErr w:type="gramStart"/>
            <w:r w:rsidR="00400A9F" w:rsidRPr="004D7CD7">
              <w:rPr>
                <w:rFonts w:ascii="Arial" w:hAnsi="Arial"/>
                <w:sz w:val="22"/>
                <w:szCs w:val="22"/>
              </w:rPr>
              <w:t>The</w:t>
            </w:r>
            <w:proofErr w:type="gramEnd"/>
            <w:r w:rsidR="00400A9F" w:rsidRPr="004D7CD7">
              <w:rPr>
                <w:rFonts w:ascii="Arial" w:hAnsi="Arial"/>
                <w:sz w:val="22"/>
                <w:szCs w:val="22"/>
              </w:rPr>
              <w:t xml:space="preserve"> Sault College of Applied Arts &amp; Technology</w:t>
            </w:r>
          </w:p>
          <w:p w:rsidR="00400A9F" w:rsidRPr="004D7CD7" w:rsidRDefault="00400A9F">
            <w:pPr>
              <w:tabs>
                <w:tab w:val="center" w:pos="4560"/>
              </w:tabs>
              <w:jc w:val="center"/>
              <w:rPr>
                <w:i/>
                <w:sz w:val="22"/>
                <w:szCs w:val="22"/>
                <w:lang w:val="en-GB"/>
              </w:rPr>
            </w:pPr>
            <w:r w:rsidRPr="004D7CD7">
              <w:rPr>
                <w:i/>
                <w:sz w:val="22"/>
                <w:szCs w:val="22"/>
                <w:lang w:val="en-GB"/>
              </w:rPr>
              <w:t>Reproduction of this document by any means, in whole or in part, without prior</w:t>
            </w:r>
          </w:p>
          <w:p w:rsidR="00400A9F" w:rsidRPr="004D7CD7" w:rsidRDefault="00400A9F">
            <w:pPr>
              <w:pStyle w:val="Heading2"/>
              <w:tabs>
                <w:tab w:val="center" w:pos="4560"/>
              </w:tabs>
              <w:rPr>
                <w:rFonts w:ascii="Arial" w:hAnsi="Arial"/>
                <w:b w:val="0"/>
                <w:sz w:val="22"/>
                <w:szCs w:val="22"/>
              </w:rPr>
            </w:pPr>
            <w:proofErr w:type="gramStart"/>
            <w:r w:rsidRPr="004D7CD7">
              <w:rPr>
                <w:rFonts w:ascii="Arial" w:hAnsi="Arial"/>
                <w:b w:val="0"/>
                <w:i/>
                <w:sz w:val="22"/>
                <w:szCs w:val="22"/>
              </w:rPr>
              <w:t>written</w:t>
            </w:r>
            <w:proofErr w:type="gramEnd"/>
            <w:r w:rsidRPr="004D7CD7">
              <w:rPr>
                <w:rFonts w:ascii="Arial" w:hAnsi="Arial"/>
                <w:b w:val="0"/>
                <w:i/>
                <w:sz w:val="22"/>
                <w:szCs w:val="22"/>
              </w:rPr>
              <w:t xml:space="preserve"> permission of </w:t>
            </w:r>
            <w:smartTag w:uri="urn:schemas-microsoft-com:office:smarttags" w:element="place">
              <w:smartTag w:uri="urn:schemas-microsoft-com:office:smarttags" w:element="PlaceName">
                <w:r w:rsidRPr="004D7CD7">
                  <w:rPr>
                    <w:rFonts w:ascii="Arial" w:hAnsi="Arial"/>
                    <w:b w:val="0"/>
                    <w:i/>
                    <w:sz w:val="22"/>
                    <w:szCs w:val="22"/>
                  </w:rPr>
                  <w:t>Sault</w:t>
                </w:r>
              </w:smartTag>
              <w:r w:rsidRPr="004D7CD7">
                <w:rPr>
                  <w:rFonts w:ascii="Arial" w:hAnsi="Arial"/>
                  <w:b w:val="0"/>
                  <w:i/>
                  <w:sz w:val="22"/>
                  <w:szCs w:val="22"/>
                </w:rPr>
                <w:t xml:space="preserve"> </w:t>
              </w:r>
              <w:smartTag w:uri="urn:schemas-microsoft-com:office:smarttags" w:element="PlaceType">
                <w:r w:rsidRPr="004D7CD7">
                  <w:rPr>
                    <w:rFonts w:ascii="Arial" w:hAnsi="Arial"/>
                    <w:b w:val="0"/>
                    <w:i/>
                    <w:sz w:val="22"/>
                    <w:szCs w:val="22"/>
                  </w:rPr>
                  <w:t>College</w:t>
                </w:r>
              </w:smartTag>
            </w:smartTag>
            <w:r w:rsidRPr="004D7CD7">
              <w:rPr>
                <w:rFonts w:ascii="Arial" w:hAnsi="Arial"/>
                <w:b w:val="0"/>
                <w:i/>
                <w:sz w:val="22"/>
                <w:szCs w:val="22"/>
              </w:rPr>
              <w:t xml:space="preserve"> of Applied Arts &amp; Technology is prohibited.</w:t>
            </w:r>
          </w:p>
        </w:tc>
      </w:tr>
      <w:tr w:rsidR="00400A9F">
        <w:trPr>
          <w:cantSplit/>
        </w:trPr>
        <w:tc>
          <w:tcPr>
            <w:tcW w:w="9568" w:type="dxa"/>
            <w:gridSpan w:val="7"/>
          </w:tcPr>
          <w:p w:rsidR="00400A9F" w:rsidRPr="004D7CD7" w:rsidRDefault="00400A9F">
            <w:pPr>
              <w:pStyle w:val="Heading2"/>
              <w:tabs>
                <w:tab w:val="center" w:pos="4560"/>
              </w:tabs>
              <w:rPr>
                <w:rFonts w:ascii="Arial" w:hAnsi="Arial"/>
                <w:b w:val="0"/>
                <w:sz w:val="22"/>
                <w:szCs w:val="22"/>
              </w:rPr>
            </w:pPr>
            <w:r w:rsidRPr="004D7CD7">
              <w:rPr>
                <w:rFonts w:ascii="Arial" w:hAnsi="Arial"/>
                <w:b w:val="0"/>
                <w:i/>
                <w:sz w:val="22"/>
                <w:szCs w:val="22"/>
              </w:rPr>
              <w:t xml:space="preserve">For additional information, please contact the </w:t>
            </w:r>
            <w:r w:rsidR="004D7CD7" w:rsidRPr="004D7CD7">
              <w:rPr>
                <w:rFonts w:ascii="Arial" w:hAnsi="Arial"/>
                <w:b w:val="0"/>
                <w:i/>
                <w:sz w:val="22"/>
                <w:szCs w:val="22"/>
              </w:rPr>
              <w:t>Chair, Community 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smartTag w:uri="urn:schemas-microsoft-com:office:smarttags" w:element="place">
              <w:smartTag w:uri="urn:schemas-microsoft-com:office:smarttags" w:element="PlaceType">
                <w:r w:rsidRPr="004D7CD7">
                  <w:rPr>
                    <w:i/>
                    <w:sz w:val="22"/>
                    <w:szCs w:val="22"/>
                    <w:lang w:val="en-GB"/>
                  </w:rPr>
                  <w:t>School</w:t>
                </w:r>
              </w:smartTag>
              <w:r w:rsidR="004D7CD7" w:rsidRPr="004D7CD7">
                <w:rPr>
                  <w:i/>
                  <w:sz w:val="22"/>
                  <w:szCs w:val="22"/>
                  <w:lang w:val="en-GB"/>
                </w:rPr>
                <w:t xml:space="preserve"> of </w:t>
              </w:r>
              <w:smartTag w:uri="urn:schemas-microsoft-com:office:smarttags" w:element="PlaceName">
                <w:r w:rsidR="004D7CD7" w:rsidRPr="004D7CD7">
                  <w:rPr>
                    <w:i/>
                    <w:sz w:val="22"/>
                    <w:szCs w:val="22"/>
                    <w:lang w:val="en-GB"/>
                  </w:rPr>
                  <w:t>Health</w:t>
                </w:r>
              </w:smartTag>
            </w:smartTag>
            <w:r w:rsidR="004D7CD7" w:rsidRPr="004D7CD7">
              <w:rPr>
                <w:i/>
                <w:sz w:val="22"/>
                <w:szCs w:val="22"/>
                <w:lang w:val="en-GB"/>
              </w:rPr>
              <w:t xml:space="preserve"> and Community </w:t>
            </w:r>
            <w:r w:rsidRPr="004D7CD7">
              <w:rPr>
                <w:i/>
                <w:sz w:val="22"/>
                <w:szCs w:val="22"/>
                <w:lang w:val="en-GB"/>
              </w:rPr>
              <w:t>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r w:rsidRPr="004D7CD7">
              <w:rPr>
                <w:i/>
                <w:sz w:val="22"/>
                <w:szCs w:val="22"/>
                <w:lang w:val="en-GB"/>
              </w:rPr>
              <w:t xml:space="preserve">(705) 759-2554, Ext. </w:t>
            </w:r>
            <w:r w:rsidR="00F279D3" w:rsidRPr="004D7CD7">
              <w:rPr>
                <w:i/>
                <w:sz w:val="22"/>
                <w:szCs w:val="22"/>
                <w:lang w:val="en-GB"/>
              </w:rPr>
              <w:t>2</w:t>
            </w:r>
            <w:r w:rsidRPr="004D7CD7">
              <w:rPr>
                <w:i/>
                <w:sz w:val="22"/>
                <w:szCs w:val="22"/>
                <w:lang w:val="en-GB"/>
              </w:rPr>
              <w:t>603</w:t>
            </w:r>
          </w:p>
          <w:p w:rsidR="00400A9F" w:rsidRPr="004D7CD7" w:rsidRDefault="00400A9F">
            <w:pPr>
              <w:tabs>
                <w:tab w:val="center" w:pos="4560"/>
              </w:tabs>
              <w:jc w:val="center"/>
              <w:rPr>
                <w:sz w:val="22"/>
                <w:szCs w:val="22"/>
              </w:rPr>
            </w:pPr>
          </w:p>
        </w:tc>
      </w:tr>
    </w:tbl>
    <w:p w:rsidR="00400A9F" w:rsidRDefault="00400A9F">
      <w:pPr>
        <w:tabs>
          <w:tab w:val="center" w:pos="4560"/>
        </w:tabs>
        <w:rPr>
          <w:i/>
          <w:lang w:val="en-GB"/>
        </w:rPr>
        <w:sectPr w:rsidR="00400A9F">
          <w:headerReference w:type="even" r:id="rId8"/>
          <w:pgSz w:w="12240" w:h="15840"/>
          <w:pgMar w:top="1440" w:right="1440" w:bottom="1440" w:left="1440" w:header="706" w:footer="706" w:gutter="0"/>
          <w:cols w:space="720"/>
        </w:sectPr>
      </w:pPr>
    </w:p>
    <w:p w:rsidR="00400A9F" w:rsidRDefault="00400A9F">
      <w:pPr>
        <w:tabs>
          <w:tab w:val="center" w:pos="4560"/>
        </w:tabs>
        <w:rPr>
          <w:i/>
          <w:lang w:val="en-GB"/>
        </w:rPr>
      </w:pPr>
    </w:p>
    <w:p w:rsidR="00400A9F" w:rsidRDefault="00400A9F">
      <w:pPr>
        <w:tabs>
          <w:tab w:val="center" w:pos="4560"/>
        </w:tabs>
        <w:rPr>
          <w:lang w:val="en-GB"/>
        </w:rPr>
      </w:pPr>
    </w:p>
    <w:tbl>
      <w:tblPr>
        <w:tblW w:w="0" w:type="auto"/>
        <w:tblLayout w:type="fixed"/>
        <w:tblLook w:val="0000"/>
      </w:tblPr>
      <w:tblGrid>
        <w:gridCol w:w="675"/>
        <w:gridCol w:w="8893"/>
      </w:tblGrid>
      <w:tr w:rsidR="00400A9F" w:rsidRPr="00F279D3">
        <w:tc>
          <w:tcPr>
            <w:tcW w:w="675" w:type="dxa"/>
          </w:tcPr>
          <w:p w:rsidR="00400A9F" w:rsidRPr="00F279D3" w:rsidRDefault="00400A9F">
            <w:pPr>
              <w:rPr>
                <w:b/>
                <w:sz w:val="22"/>
                <w:szCs w:val="22"/>
              </w:rPr>
            </w:pPr>
            <w:r w:rsidRPr="00F279D3">
              <w:rPr>
                <w:b/>
                <w:sz w:val="22"/>
                <w:szCs w:val="22"/>
              </w:rPr>
              <w:t>I.</w:t>
            </w:r>
          </w:p>
        </w:tc>
        <w:tc>
          <w:tcPr>
            <w:tcW w:w="8893" w:type="dxa"/>
          </w:tcPr>
          <w:p w:rsidR="00400A9F" w:rsidRPr="00F279D3" w:rsidRDefault="00400A9F">
            <w:pPr>
              <w:rPr>
                <w:b/>
                <w:sz w:val="22"/>
                <w:szCs w:val="22"/>
              </w:rPr>
            </w:pPr>
            <w:r w:rsidRPr="00F279D3">
              <w:rPr>
                <w:b/>
                <w:sz w:val="22"/>
                <w:szCs w:val="22"/>
              </w:rPr>
              <w:t>COURSE DESCRIPTION:</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builds on the knowledge and skills developed in Fitness and Lifestyle Management I, II and III.  Learning activities will involve fitness assessment, exercise prescription and fitness program design, leadership roles and ongoing self-monitoring and evaluation of progress.  These learning experiences combined with the knowledge and skills gained in the first three Fitness and Lifestyle Management courses will reinforce the student’s ability to make positive lifestyle changes.  Students are required to incorporate their knowledge and skills into daily living and participate in regular, vigorous activities outside of class time, in order to achieve a high level of fitness, overall wellness and successful performance on law enforcement specific fitness tests.</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567"/>
        <w:gridCol w:w="8326"/>
      </w:tblGrid>
      <w:tr w:rsidR="00400A9F" w:rsidRPr="00F279D3">
        <w:trPr>
          <w:cantSplit/>
        </w:trPr>
        <w:tc>
          <w:tcPr>
            <w:tcW w:w="675" w:type="dxa"/>
          </w:tcPr>
          <w:p w:rsidR="00400A9F" w:rsidRPr="00F279D3" w:rsidRDefault="00400A9F">
            <w:pPr>
              <w:rPr>
                <w:b/>
                <w:sz w:val="22"/>
                <w:szCs w:val="22"/>
              </w:rPr>
            </w:pPr>
            <w:r w:rsidRPr="00F279D3">
              <w:rPr>
                <w:b/>
                <w:sz w:val="22"/>
                <w:szCs w:val="22"/>
              </w:rPr>
              <w:t>II.</w:t>
            </w:r>
          </w:p>
        </w:tc>
        <w:tc>
          <w:tcPr>
            <w:tcW w:w="8893" w:type="dxa"/>
            <w:gridSpan w:val="2"/>
          </w:tcPr>
          <w:p w:rsidR="00400A9F" w:rsidRPr="00F279D3" w:rsidRDefault="00400A9F">
            <w:pPr>
              <w:rPr>
                <w:b/>
                <w:sz w:val="22"/>
                <w:szCs w:val="22"/>
              </w:rPr>
            </w:pPr>
            <w:r w:rsidRPr="00F279D3">
              <w:rPr>
                <w:b/>
                <w:sz w:val="22"/>
                <w:szCs w:val="22"/>
              </w:rPr>
              <w:t>LEARNING OUTCOMES AND ELEMENTS OF THE PERFORMANCE:</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893" w:type="dxa"/>
            <w:gridSpan w:val="2"/>
          </w:tcPr>
          <w:p w:rsidR="00400A9F" w:rsidRPr="00F279D3" w:rsidRDefault="00400A9F">
            <w:pPr>
              <w:rPr>
                <w:sz w:val="22"/>
                <w:szCs w:val="22"/>
              </w:rPr>
            </w:pPr>
            <w:r w:rsidRPr="00F279D3">
              <w:rPr>
                <w:sz w:val="22"/>
                <w:szCs w:val="22"/>
              </w:rPr>
              <w:t>This course addresses generic outcomes in:  communication (1), interpersonal skills (5), analysis (12) and accountability (10, 11).</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address the following Police Foundations Vocational Outcomes:  1) Act in a manner consistent with all relevant law and legislation and professional, organizational and ethical standards; 2) communicate accurately, persuasively and credibly to develop effective working relationships with individuals, groups and multi-disciplinary teams in order to achieve goals; 8) Make sound decisions based on an evaluation of situations; 9) Cope with stress and optimize fitness and wellness.</w:t>
            </w:r>
          </w:p>
          <w:p w:rsidR="00400A9F" w:rsidRPr="00F279D3" w:rsidRDefault="00400A9F">
            <w:pPr>
              <w:rPr>
                <w:sz w:val="22"/>
                <w:szCs w:val="22"/>
              </w:rPr>
            </w:pPr>
          </w:p>
          <w:p w:rsidR="00400A9F" w:rsidRPr="00F279D3" w:rsidRDefault="00400A9F">
            <w:pPr>
              <w:rPr>
                <w:sz w:val="22"/>
                <w:szCs w:val="22"/>
              </w:rPr>
            </w:pPr>
            <w:r w:rsidRPr="00F279D3">
              <w:rPr>
                <w:sz w:val="22"/>
                <w:szCs w:val="22"/>
              </w:rPr>
              <w:t>Upon successful completion of this course, the student will demonstrate the ability to:</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1.</w:t>
            </w:r>
          </w:p>
        </w:tc>
        <w:tc>
          <w:tcPr>
            <w:tcW w:w="8326" w:type="dxa"/>
          </w:tcPr>
          <w:p w:rsidR="00400A9F" w:rsidRPr="00F279D3" w:rsidRDefault="00400A9F">
            <w:pPr>
              <w:rPr>
                <w:sz w:val="22"/>
                <w:szCs w:val="22"/>
              </w:rPr>
            </w:pPr>
            <w:r w:rsidRPr="00F279D3">
              <w:rPr>
                <w:sz w:val="22"/>
                <w:szCs w:val="22"/>
              </w:rPr>
              <w:t>Apply one’s knowledge of fitness development by designing a personal fitness program that addresses the achievement of high level fitness, employment fitness standards as well as the maintenance of lifetime fitness.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u w:val="single"/>
              </w:rPr>
            </w:pPr>
            <w:r w:rsidRPr="00F279D3">
              <w:rPr>
                <w:sz w:val="22"/>
                <w:szCs w:val="22"/>
                <w:u w:val="single"/>
              </w:rPr>
              <w:t>Potential Elements of the Performance:</w:t>
            </w:r>
          </w:p>
          <w:p w:rsidR="00400A9F" w:rsidRPr="00F279D3" w:rsidRDefault="00400A9F">
            <w:pPr>
              <w:numPr>
                <w:ilvl w:val="0"/>
                <w:numId w:val="13"/>
              </w:numPr>
              <w:rPr>
                <w:sz w:val="22"/>
                <w:szCs w:val="22"/>
              </w:rPr>
            </w:pPr>
            <w:r w:rsidRPr="00F279D3">
              <w:rPr>
                <w:sz w:val="22"/>
                <w:szCs w:val="22"/>
              </w:rPr>
              <w:t xml:space="preserve">Participate in PREP </w:t>
            </w:r>
          </w:p>
          <w:p w:rsidR="00400A9F" w:rsidRPr="00F279D3" w:rsidRDefault="00400A9F">
            <w:pPr>
              <w:numPr>
                <w:ilvl w:val="0"/>
                <w:numId w:val="13"/>
              </w:numPr>
              <w:rPr>
                <w:sz w:val="22"/>
                <w:szCs w:val="22"/>
              </w:rPr>
            </w:pPr>
            <w:r w:rsidRPr="00F279D3">
              <w:rPr>
                <w:sz w:val="22"/>
                <w:szCs w:val="22"/>
              </w:rPr>
              <w:t>Design and implement a personal fitness program in response to fitness assessment results</w:t>
            </w:r>
          </w:p>
          <w:p w:rsidR="00400A9F" w:rsidRPr="00F279D3" w:rsidRDefault="00400A9F">
            <w:pPr>
              <w:numPr>
                <w:ilvl w:val="0"/>
                <w:numId w:val="13"/>
              </w:numPr>
              <w:rPr>
                <w:sz w:val="22"/>
                <w:szCs w:val="22"/>
              </w:rPr>
            </w:pPr>
            <w:r w:rsidRPr="00F279D3">
              <w:rPr>
                <w:sz w:val="22"/>
                <w:szCs w:val="22"/>
              </w:rPr>
              <w:t>Apply one’s knowledge related to the development and maintenance of fitness and design an effective personal fitness program which includes:</w:t>
            </w:r>
          </w:p>
          <w:p w:rsidR="00400A9F" w:rsidRPr="00F279D3" w:rsidRDefault="00400A9F">
            <w:pPr>
              <w:numPr>
                <w:ilvl w:val="0"/>
                <w:numId w:val="15"/>
              </w:numPr>
              <w:tabs>
                <w:tab w:val="clear" w:pos="360"/>
              </w:tabs>
              <w:ind w:left="1098"/>
              <w:rPr>
                <w:sz w:val="22"/>
                <w:szCs w:val="22"/>
              </w:rPr>
            </w:pPr>
            <w:r w:rsidRPr="00F279D3">
              <w:rPr>
                <w:sz w:val="22"/>
                <w:szCs w:val="22"/>
              </w:rPr>
              <w:t>Appropriate warm-up and cool-down activities</w:t>
            </w:r>
          </w:p>
          <w:p w:rsidR="00400A9F" w:rsidRPr="00F279D3" w:rsidRDefault="00400A9F">
            <w:pPr>
              <w:numPr>
                <w:ilvl w:val="0"/>
                <w:numId w:val="15"/>
              </w:numPr>
              <w:tabs>
                <w:tab w:val="clear" w:pos="360"/>
              </w:tabs>
              <w:ind w:left="1098"/>
              <w:rPr>
                <w:sz w:val="22"/>
                <w:szCs w:val="22"/>
              </w:rPr>
            </w:pPr>
            <w:r w:rsidRPr="00F279D3">
              <w:rPr>
                <w:sz w:val="22"/>
                <w:szCs w:val="22"/>
              </w:rPr>
              <w:t>Application of the F.I.T.T. formula of exercise prescription (Frequency, Intensity, Time and Type) for each component of fitness</w:t>
            </w:r>
          </w:p>
          <w:p w:rsidR="00400A9F" w:rsidRPr="00F279D3" w:rsidRDefault="00400A9F">
            <w:pPr>
              <w:numPr>
                <w:ilvl w:val="0"/>
                <w:numId w:val="15"/>
              </w:numPr>
              <w:tabs>
                <w:tab w:val="clear" w:pos="360"/>
              </w:tabs>
              <w:ind w:left="1098"/>
              <w:rPr>
                <w:sz w:val="22"/>
                <w:szCs w:val="22"/>
              </w:rPr>
            </w:pPr>
            <w:r w:rsidRPr="00F279D3">
              <w:rPr>
                <w:sz w:val="22"/>
                <w:szCs w:val="22"/>
              </w:rPr>
              <w:t>Training for cardiorespiratory endurance, muscular strength, muscular endurance, flexibility and body composition improvement or maintenance</w:t>
            </w:r>
          </w:p>
          <w:p w:rsidR="00400A9F" w:rsidRPr="00F279D3" w:rsidRDefault="00400A9F">
            <w:pPr>
              <w:numPr>
                <w:ilvl w:val="0"/>
                <w:numId w:val="15"/>
              </w:numPr>
              <w:tabs>
                <w:tab w:val="clear" w:pos="360"/>
              </w:tabs>
              <w:ind w:left="1098"/>
              <w:rPr>
                <w:sz w:val="22"/>
                <w:szCs w:val="22"/>
              </w:rPr>
            </w:pPr>
            <w:r w:rsidRPr="00F279D3">
              <w:rPr>
                <w:sz w:val="22"/>
                <w:szCs w:val="22"/>
              </w:rPr>
              <w:t>Training that directly impacts one’s performance on the PREP and PARE tests</w:t>
            </w:r>
          </w:p>
          <w:p w:rsidR="00400A9F" w:rsidRPr="00F279D3" w:rsidRDefault="00400A9F">
            <w:pPr>
              <w:numPr>
                <w:ilvl w:val="0"/>
                <w:numId w:val="15"/>
              </w:numPr>
              <w:tabs>
                <w:tab w:val="clear" w:pos="360"/>
              </w:tabs>
              <w:ind w:left="1098"/>
              <w:rPr>
                <w:sz w:val="22"/>
                <w:szCs w:val="22"/>
              </w:rPr>
            </w:pPr>
            <w:r w:rsidRPr="00F279D3">
              <w:rPr>
                <w:sz w:val="22"/>
                <w:szCs w:val="22"/>
              </w:rPr>
              <w:t>Application of the principles of progressive overload, specificity and rest to ensure that one’s fitness program enables the student to achieve the identified employment standards</w:t>
            </w:r>
          </w:p>
          <w:p w:rsidR="00400A9F" w:rsidRPr="00F279D3" w:rsidRDefault="00400A9F">
            <w:pPr>
              <w:numPr>
                <w:ilvl w:val="0"/>
                <w:numId w:val="16"/>
              </w:numPr>
              <w:rPr>
                <w:sz w:val="22"/>
                <w:szCs w:val="22"/>
              </w:rPr>
            </w:pPr>
            <w:r w:rsidRPr="00F279D3">
              <w:rPr>
                <w:sz w:val="22"/>
                <w:szCs w:val="22"/>
              </w:rPr>
              <w:t>Complete training as outlined on personal fitness program.</w:t>
            </w:r>
          </w:p>
          <w:p w:rsidR="00400A9F" w:rsidRPr="00F279D3" w:rsidRDefault="00400A9F">
            <w:pPr>
              <w:rPr>
                <w:sz w:val="22"/>
                <w:szCs w:val="22"/>
              </w:rPr>
            </w:pPr>
          </w:p>
        </w:tc>
      </w:tr>
    </w:tbl>
    <w:p w:rsidR="00F279D3" w:rsidRDefault="00F279D3">
      <w:r>
        <w:br w:type="page"/>
      </w:r>
    </w:p>
    <w:tbl>
      <w:tblPr>
        <w:tblW w:w="0" w:type="auto"/>
        <w:tblLayout w:type="fixed"/>
        <w:tblLook w:val="0000"/>
      </w:tblPr>
      <w:tblGrid>
        <w:gridCol w:w="675"/>
        <w:gridCol w:w="567"/>
        <w:gridCol w:w="8326"/>
      </w:tblGrid>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2.</w:t>
            </w:r>
          </w:p>
        </w:tc>
        <w:tc>
          <w:tcPr>
            <w:tcW w:w="8326" w:type="dxa"/>
          </w:tcPr>
          <w:p w:rsidR="00400A9F" w:rsidRPr="00F279D3" w:rsidRDefault="00400A9F">
            <w:pPr>
              <w:rPr>
                <w:sz w:val="22"/>
                <w:szCs w:val="22"/>
              </w:rPr>
            </w:pPr>
            <w:r w:rsidRPr="00F279D3">
              <w:rPr>
                <w:sz w:val="22"/>
                <w:szCs w:val="22"/>
              </w:rPr>
              <w:t>Collect and record data related to fitness training and testing in order to monitor, evaluate and adapt one’s personal fitness program.</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7"/>
              </w:numPr>
              <w:rPr>
                <w:sz w:val="22"/>
                <w:szCs w:val="22"/>
              </w:rPr>
            </w:pPr>
            <w:r w:rsidRPr="00F279D3">
              <w:rPr>
                <w:sz w:val="22"/>
                <w:szCs w:val="22"/>
              </w:rPr>
              <w:t>Participate in fitness activities and fitness tests facilitated by your instructor and record one’s performance in those activities</w:t>
            </w:r>
          </w:p>
          <w:p w:rsidR="00400A9F" w:rsidRPr="00F279D3" w:rsidRDefault="00400A9F">
            <w:pPr>
              <w:numPr>
                <w:ilvl w:val="0"/>
                <w:numId w:val="17"/>
              </w:numPr>
              <w:rPr>
                <w:sz w:val="22"/>
                <w:szCs w:val="22"/>
              </w:rPr>
            </w:pPr>
            <w:r w:rsidRPr="00F279D3">
              <w:rPr>
                <w:sz w:val="22"/>
                <w:szCs w:val="22"/>
              </w:rPr>
              <w:t xml:space="preserve">Note:  students are required to complete a “Personal Training Record Sheet” </w:t>
            </w:r>
          </w:p>
          <w:p w:rsidR="00400A9F" w:rsidRPr="00F279D3" w:rsidRDefault="00400A9F">
            <w:pPr>
              <w:numPr>
                <w:ilvl w:val="0"/>
                <w:numId w:val="17"/>
              </w:numPr>
              <w:rPr>
                <w:sz w:val="22"/>
                <w:szCs w:val="22"/>
              </w:rPr>
            </w:pPr>
            <w:r w:rsidRPr="00F279D3">
              <w:rPr>
                <w:sz w:val="22"/>
                <w:szCs w:val="22"/>
              </w:rPr>
              <w:t>Maintain a personal file that includes:</w:t>
            </w:r>
          </w:p>
          <w:p w:rsidR="00400A9F" w:rsidRPr="00F279D3" w:rsidRDefault="00400A9F">
            <w:pPr>
              <w:numPr>
                <w:ilvl w:val="0"/>
                <w:numId w:val="18"/>
              </w:numPr>
              <w:tabs>
                <w:tab w:val="clear" w:pos="360"/>
              </w:tabs>
              <w:ind w:left="1098"/>
              <w:rPr>
                <w:sz w:val="22"/>
                <w:szCs w:val="22"/>
              </w:rPr>
            </w:pPr>
            <w:r w:rsidRPr="00F279D3">
              <w:rPr>
                <w:sz w:val="22"/>
                <w:szCs w:val="22"/>
              </w:rPr>
              <w:t>Blood pressure results prior to PREP test and following PREP tests at 2 minute post testing and 10 minute post testing</w:t>
            </w:r>
          </w:p>
          <w:p w:rsidR="00400A9F" w:rsidRPr="00F279D3" w:rsidRDefault="00400A9F">
            <w:pPr>
              <w:numPr>
                <w:ilvl w:val="0"/>
                <w:numId w:val="18"/>
              </w:numPr>
              <w:tabs>
                <w:tab w:val="clear" w:pos="360"/>
              </w:tabs>
              <w:ind w:left="1098"/>
              <w:rPr>
                <w:sz w:val="22"/>
                <w:szCs w:val="22"/>
              </w:rPr>
            </w:pPr>
            <w:r w:rsidRPr="00F279D3">
              <w:rPr>
                <w:sz w:val="22"/>
                <w:szCs w:val="22"/>
              </w:rPr>
              <w:t>Weekly Fitness Activities log</w:t>
            </w:r>
          </w:p>
          <w:p w:rsidR="00400A9F" w:rsidRPr="00F279D3" w:rsidRDefault="00400A9F">
            <w:pPr>
              <w:numPr>
                <w:ilvl w:val="0"/>
                <w:numId w:val="18"/>
              </w:numPr>
              <w:tabs>
                <w:tab w:val="clear" w:pos="360"/>
              </w:tabs>
              <w:ind w:left="1098"/>
              <w:rPr>
                <w:sz w:val="22"/>
                <w:szCs w:val="22"/>
              </w:rPr>
            </w:pPr>
            <w:r w:rsidRPr="00F279D3">
              <w:rPr>
                <w:sz w:val="22"/>
                <w:szCs w:val="22"/>
              </w:rPr>
              <w:t>Attendance record</w:t>
            </w:r>
          </w:p>
          <w:p w:rsidR="00400A9F" w:rsidRDefault="00400A9F">
            <w:pPr>
              <w:numPr>
                <w:ilvl w:val="0"/>
                <w:numId w:val="18"/>
              </w:numPr>
              <w:tabs>
                <w:tab w:val="clear" w:pos="360"/>
              </w:tabs>
              <w:ind w:left="1098"/>
              <w:rPr>
                <w:sz w:val="22"/>
                <w:szCs w:val="22"/>
              </w:rPr>
            </w:pPr>
            <w:r w:rsidRPr="00F279D3">
              <w:rPr>
                <w:sz w:val="22"/>
                <w:szCs w:val="22"/>
              </w:rPr>
              <w:t>PREP scores</w:t>
            </w:r>
          </w:p>
          <w:p w:rsidR="00F279D3" w:rsidRDefault="00F279D3" w:rsidP="00F279D3">
            <w:pPr>
              <w:numPr>
                <w:ilvl w:val="0"/>
                <w:numId w:val="17"/>
              </w:numPr>
              <w:rPr>
                <w:sz w:val="22"/>
                <w:szCs w:val="22"/>
              </w:rPr>
            </w:pPr>
            <w:r>
              <w:rPr>
                <w:sz w:val="22"/>
                <w:szCs w:val="22"/>
              </w:rPr>
              <w:t>Check training weight to determine what percentage of 1RM the load has become every six weeks of training</w:t>
            </w:r>
          </w:p>
          <w:p w:rsidR="00F279D3" w:rsidRPr="00F279D3" w:rsidRDefault="00F279D3" w:rsidP="00F279D3">
            <w:pPr>
              <w:numPr>
                <w:ilvl w:val="0"/>
                <w:numId w:val="17"/>
              </w:numPr>
              <w:rPr>
                <w:sz w:val="22"/>
                <w:szCs w:val="22"/>
              </w:rPr>
            </w:pPr>
            <w:r>
              <w:rPr>
                <w:sz w:val="22"/>
                <w:szCs w:val="22"/>
              </w:rPr>
              <w:t>Design new ways to overload weight training program at least every six weeks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3.</w:t>
            </w:r>
          </w:p>
        </w:tc>
        <w:tc>
          <w:tcPr>
            <w:tcW w:w="8326" w:type="dxa"/>
          </w:tcPr>
          <w:p w:rsidR="00400A9F" w:rsidRPr="00F279D3" w:rsidRDefault="00400A9F">
            <w:pPr>
              <w:rPr>
                <w:sz w:val="22"/>
                <w:szCs w:val="22"/>
              </w:rPr>
            </w:pPr>
            <w:r w:rsidRPr="00F279D3">
              <w:rPr>
                <w:sz w:val="22"/>
                <w:szCs w:val="22"/>
              </w:rPr>
              <w:t>Demonstrate an appropriate fitness level in accordance with Ontario Police Standards.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9"/>
              </w:numPr>
              <w:rPr>
                <w:sz w:val="22"/>
                <w:szCs w:val="22"/>
              </w:rPr>
            </w:pPr>
            <w:r w:rsidRPr="00F279D3">
              <w:rPr>
                <w:sz w:val="22"/>
                <w:szCs w:val="22"/>
              </w:rPr>
              <w:t>Demonstrate the PREP at 162 seconds with the Push Pull machine at 70 pounds</w:t>
            </w:r>
          </w:p>
          <w:p w:rsidR="00400A9F" w:rsidRPr="00F279D3" w:rsidRDefault="00400A9F">
            <w:pPr>
              <w:numPr>
                <w:ilvl w:val="0"/>
                <w:numId w:val="19"/>
              </w:numPr>
              <w:rPr>
                <w:sz w:val="22"/>
                <w:szCs w:val="22"/>
              </w:rPr>
            </w:pPr>
            <w:r w:rsidRPr="00F279D3">
              <w:rPr>
                <w:sz w:val="22"/>
                <w:szCs w:val="22"/>
              </w:rPr>
              <w:t>Demonstrate the PREP Shuttle Run at a level of 6.5</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III.</w:t>
            </w:r>
          </w:p>
        </w:tc>
        <w:tc>
          <w:tcPr>
            <w:tcW w:w="8181" w:type="dxa"/>
          </w:tcPr>
          <w:p w:rsidR="00400A9F" w:rsidRPr="00F279D3" w:rsidRDefault="00400A9F">
            <w:pPr>
              <w:rPr>
                <w:b/>
                <w:sz w:val="22"/>
                <w:szCs w:val="22"/>
              </w:rPr>
            </w:pPr>
            <w:r w:rsidRPr="00F279D3">
              <w:rPr>
                <w:b/>
                <w:sz w:val="22"/>
                <w:szCs w:val="22"/>
              </w:rPr>
              <w:t>TOPICS:</w:t>
            </w:r>
          </w:p>
          <w:p w:rsidR="00400A9F" w:rsidRPr="00F279D3" w:rsidRDefault="00400A9F">
            <w:pPr>
              <w:rPr>
                <w:sz w:val="22"/>
                <w:szCs w:val="22"/>
              </w:rPr>
            </w:pPr>
          </w:p>
          <w:p w:rsidR="00400A9F" w:rsidRPr="00F279D3" w:rsidRDefault="00400A9F">
            <w:pPr>
              <w:numPr>
                <w:ilvl w:val="0"/>
                <w:numId w:val="20"/>
              </w:numPr>
              <w:rPr>
                <w:sz w:val="22"/>
                <w:szCs w:val="22"/>
              </w:rPr>
            </w:pPr>
            <w:r w:rsidRPr="00F279D3">
              <w:rPr>
                <w:sz w:val="22"/>
                <w:szCs w:val="22"/>
              </w:rPr>
              <w:t>Exercise Prescription and Personal Fitness Program Design</w:t>
            </w:r>
          </w:p>
          <w:p w:rsidR="00400A9F" w:rsidRPr="00F279D3" w:rsidRDefault="00400A9F">
            <w:pPr>
              <w:numPr>
                <w:ilvl w:val="0"/>
                <w:numId w:val="20"/>
              </w:numPr>
              <w:rPr>
                <w:sz w:val="22"/>
                <w:szCs w:val="22"/>
              </w:rPr>
            </w:pPr>
            <w:r w:rsidRPr="00F279D3">
              <w:rPr>
                <w:sz w:val="22"/>
                <w:szCs w:val="22"/>
              </w:rPr>
              <w:t>Record Keeping and Self-Evaluation</w:t>
            </w:r>
          </w:p>
          <w:p w:rsidR="00400A9F" w:rsidRPr="00F279D3" w:rsidRDefault="00400A9F">
            <w:pPr>
              <w:numPr>
                <w:ilvl w:val="0"/>
                <w:numId w:val="20"/>
              </w:numPr>
              <w:rPr>
                <w:sz w:val="22"/>
                <w:szCs w:val="22"/>
              </w:rPr>
            </w:pPr>
            <w:r w:rsidRPr="00F279D3">
              <w:rPr>
                <w:sz w:val="22"/>
                <w:szCs w:val="22"/>
              </w:rPr>
              <w:t>Fitness Assessment</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rsidTr="004E3684">
        <w:trPr>
          <w:cantSplit/>
          <w:trHeight w:val="1278"/>
        </w:trPr>
        <w:tc>
          <w:tcPr>
            <w:tcW w:w="675" w:type="dxa"/>
          </w:tcPr>
          <w:p w:rsidR="00400A9F" w:rsidRPr="00F279D3" w:rsidRDefault="004E3684">
            <w:pPr>
              <w:rPr>
                <w:b/>
                <w:sz w:val="22"/>
                <w:szCs w:val="22"/>
              </w:rPr>
            </w:pPr>
            <w:r>
              <w:rPr>
                <w:b/>
                <w:sz w:val="22"/>
                <w:szCs w:val="22"/>
              </w:rPr>
              <w:t>I</w:t>
            </w:r>
            <w:r w:rsidR="00400A9F" w:rsidRPr="00F279D3">
              <w:rPr>
                <w:b/>
                <w:sz w:val="22"/>
                <w:szCs w:val="22"/>
              </w:rPr>
              <w:t>V.</w:t>
            </w:r>
          </w:p>
        </w:tc>
        <w:tc>
          <w:tcPr>
            <w:tcW w:w="8181" w:type="dxa"/>
          </w:tcPr>
          <w:p w:rsidR="00400A9F" w:rsidRPr="00F279D3" w:rsidRDefault="00400A9F">
            <w:pPr>
              <w:rPr>
                <w:b/>
                <w:sz w:val="22"/>
                <w:szCs w:val="22"/>
              </w:rPr>
            </w:pPr>
            <w:r w:rsidRPr="00F279D3">
              <w:rPr>
                <w:b/>
                <w:sz w:val="22"/>
                <w:szCs w:val="22"/>
              </w:rPr>
              <w:t>EVALUATION PROCESS/GRADING SYSTEM:</w:t>
            </w:r>
          </w:p>
          <w:p w:rsidR="00400A9F" w:rsidRPr="00F279D3" w:rsidRDefault="00400A9F">
            <w:pPr>
              <w:rPr>
                <w:sz w:val="22"/>
                <w:szCs w:val="22"/>
              </w:rPr>
            </w:pP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Fitness testing 75%</w:t>
            </w: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In class Assignments 25%</w:t>
            </w:r>
          </w:p>
          <w:p w:rsidR="00400A9F" w:rsidRPr="00F279D3" w:rsidRDefault="00400A9F" w:rsidP="00F279D3">
            <w:pPr>
              <w:pStyle w:val="EnvelopeReturn"/>
              <w:rPr>
                <w:sz w:val="22"/>
                <w:szCs w:val="22"/>
              </w:rPr>
            </w:pPr>
          </w:p>
        </w:tc>
      </w:tr>
    </w:tbl>
    <w:p w:rsidR="00F279D3" w:rsidRDefault="00F279D3"/>
    <w:tbl>
      <w:tblPr>
        <w:tblW w:w="0" w:type="auto"/>
        <w:tblLayout w:type="fixed"/>
        <w:tblLook w:val="0000"/>
      </w:tblPr>
      <w:tblGrid>
        <w:gridCol w:w="675"/>
        <w:gridCol w:w="1701"/>
        <w:gridCol w:w="4678"/>
        <w:gridCol w:w="1802"/>
      </w:tblGrid>
      <w:tr w:rsidR="00400A9F" w:rsidRPr="00F279D3">
        <w:trPr>
          <w:cantSplit/>
        </w:trPr>
        <w:tc>
          <w:tcPr>
            <w:tcW w:w="675" w:type="dxa"/>
          </w:tcPr>
          <w:p w:rsidR="00400A9F" w:rsidRPr="00F279D3" w:rsidRDefault="00400A9F">
            <w:pPr>
              <w:pStyle w:val="EnvelopeReturn"/>
              <w:rPr>
                <w:b/>
                <w:sz w:val="22"/>
                <w:szCs w:val="22"/>
              </w:rPr>
            </w:pPr>
          </w:p>
        </w:tc>
        <w:tc>
          <w:tcPr>
            <w:tcW w:w="8181" w:type="dxa"/>
            <w:gridSpan w:val="3"/>
          </w:tcPr>
          <w:p w:rsidR="00400A9F" w:rsidRPr="00F279D3" w:rsidRDefault="00400A9F">
            <w:pPr>
              <w:rPr>
                <w:b/>
                <w:sz w:val="22"/>
                <w:szCs w:val="22"/>
              </w:rPr>
            </w:pPr>
            <w:r w:rsidRPr="00F279D3">
              <w:rPr>
                <w:b/>
                <w:sz w:val="22"/>
                <w:szCs w:val="22"/>
              </w:rPr>
              <w:t>The following semester grades will be assigned to students in post-secondary courses:</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jc w:val="center"/>
              <w:rPr>
                <w:sz w:val="22"/>
                <w:szCs w:val="22"/>
              </w:rPr>
            </w:pPr>
          </w:p>
          <w:p w:rsidR="00400A9F" w:rsidRPr="00F279D3" w:rsidRDefault="00400A9F">
            <w:pPr>
              <w:pStyle w:val="Heading2"/>
              <w:rPr>
                <w:rFonts w:ascii="Arial" w:hAnsi="Arial"/>
                <w:b w:val="0"/>
                <w:sz w:val="22"/>
                <w:szCs w:val="22"/>
                <w:u w:val="single"/>
              </w:rPr>
            </w:pPr>
            <w:r w:rsidRPr="00F279D3">
              <w:rPr>
                <w:rFonts w:ascii="Arial" w:hAnsi="Arial"/>
                <w:b w:val="0"/>
                <w:sz w:val="22"/>
                <w:szCs w:val="22"/>
                <w:u w:val="single"/>
              </w:rPr>
              <w:t>Grade</w:t>
            </w:r>
          </w:p>
        </w:tc>
        <w:tc>
          <w:tcPr>
            <w:tcW w:w="4678" w:type="dxa"/>
          </w:tcPr>
          <w:p w:rsidR="00400A9F" w:rsidRPr="00F279D3" w:rsidRDefault="00400A9F">
            <w:pPr>
              <w:jc w:val="center"/>
              <w:rPr>
                <w:sz w:val="22"/>
                <w:szCs w:val="22"/>
              </w:rPr>
            </w:pPr>
          </w:p>
          <w:p w:rsidR="00400A9F" w:rsidRPr="00F279D3" w:rsidRDefault="00400A9F">
            <w:pPr>
              <w:pStyle w:val="Heading1"/>
              <w:rPr>
                <w:rFonts w:ascii="Arial" w:hAnsi="Arial"/>
                <w:b w:val="0"/>
                <w:sz w:val="22"/>
                <w:szCs w:val="22"/>
              </w:rPr>
            </w:pPr>
            <w:r w:rsidRPr="00F279D3">
              <w:rPr>
                <w:rFonts w:ascii="Arial" w:hAnsi="Arial"/>
                <w:b w:val="0"/>
                <w:sz w:val="22"/>
                <w:szCs w:val="22"/>
              </w:rPr>
              <w:t>Definition</w:t>
            </w:r>
          </w:p>
        </w:tc>
        <w:tc>
          <w:tcPr>
            <w:tcW w:w="1802" w:type="dxa"/>
          </w:tcPr>
          <w:p w:rsidR="00400A9F" w:rsidRPr="00F279D3" w:rsidRDefault="00400A9F">
            <w:pPr>
              <w:pStyle w:val="BodyText"/>
              <w:rPr>
                <w:szCs w:val="22"/>
              </w:rPr>
            </w:pPr>
            <w:r w:rsidRPr="00F279D3">
              <w:rPr>
                <w:szCs w:val="22"/>
              </w:rPr>
              <w:t xml:space="preserve">Grade Point </w:t>
            </w:r>
            <w:r w:rsidRPr="00F279D3">
              <w:rPr>
                <w:szCs w:val="22"/>
                <w:u w:val="single"/>
              </w:rPr>
              <w:t>Equivalent</w:t>
            </w:r>
          </w:p>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90 – 100%</w:t>
            </w:r>
          </w:p>
        </w:tc>
        <w:tc>
          <w:tcPr>
            <w:tcW w:w="1802" w:type="dxa"/>
            <w:vMerge w:val="restart"/>
            <w:vAlign w:val="center"/>
          </w:tcPr>
          <w:p w:rsidR="00400A9F" w:rsidRPr="00F279D3" w:rsidRDefault="00400A9F">
            <w:pPr>
              <w:jc w:val="center"/>
              <w:rPr>
                <w:sz w:val="22"/>
                <w:szCs w:val="22"/>
              </w:rPr>
            </w:pPr>
            <w:r w:rsidRPr="00F279D3">
              <w:rPr>
                <w:sz w:val="22"/>
                <w:szCs w:val="22"/>
              </w:rPr>
              <w:t>4.00</w:t>
            </w: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80 – 89%</w:t>
            </w:r>
          </w:p>
        </w:tc>
        <w:tc>
          <w:tcPr>
            <w:tcW w:w="1802" w:type="dxa"/>
            <w:vMerge/>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B</w:t>
            </w:r>
          </w:p>
        </w:tc>
        <w:tc>
          <w:tcPr>
            <w:tcW w:w="4678" w:type="dxa"/>
          </w:tcPr>
          <w:p w:rsidR="00400A9F" w:rsidRPr="00F279D3" w:rsidRDefault="00400A9F">
            <w:pPr>
              <w:jc w:val="center"/>
              <w:rPr>
                <w:sz w:val="22"/>
                <w:szCs w:val="22"/>
              </w:rPr>
            </w:pPr>
            <w:r w:rsidRPr="00F279D3">
              <w:rPr>
                <w:sz w:val="22"/>
                <w:szCs w:val="22"/>
              </w:rPr>
              <w:t>70 - 79%</w:t>
            </w:r>
          </w:p>
        </w:tc>
        <w:tc>
          <w:tcPr>
            <w:tcW w:w="1802" w:type="dxa"/>
          </w:tcPr>
          <w:p w:rsidR="00400A9F" w:rsidRPr="00F279D3" w:rsidRDefault="00400A9F">
            <w:pPr>
              <w:jc w:val="center"/>
              <w:rPr>
                <w:sz w:val="22"/>
                <w:szCs w:val="22"/>
              </w:rPr>
            </w:pPr>
            <w:r w:rsidRPr="00F279D3">
              <w:rPr>
                <w:sz w:val="22"/>
                <w:szCs w:val="22"/>
              </w:rPr>
              <w:t>3.00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w:t>
            </w:r>
          </w:p>
        </w:tc>
        <w:tc>
          <w:tcPr>
            <w:tcW w:w="4678" w:type="dxa"/>
          </w:tcPr>
          <w:p w:rsidR="00400A9F" w:rsidRPr="00F279D3" w:rsidRDefault="00400A9F">
            <w:pPr>
              <w:jc w:val="center"/>
              <w:rPr>
                <w:sz w:val="22"/>
                <w:szCs w:val="22"/>
              </w:rPr>
            </w:pPr>
            <w:r w:rsidRPr="00F279D3">
              <w:rPr>
                <w:sz w:val="22"/>
                <w:szCs w:val="22"/>
              </w:rPr>
              <w:t>60 - 69%</w:t>
            </w:r>
          </w:p>
        </w:tc>
        <w:tc>
          <w:tcPr>
            <w:tcW w:w="1802" w:type="dxa"/>
          </w:tcPr>
          <w:p w:rsidR="00400A9F" w:rsidRPr="00F279D3" w:rsidRDefault="00400A9F">
            <w:pPr>
              <w:jc w:val="center"/>
              <w:rPr>
                <w:sz w:val="22"/>
                <w:szCs w:val="22"/>
              </w:rPr>
            </w:pPr>
            <w:r w:rsidRPr="00F279D3">
              <w:rPr>
                <w:sz w:val="22"/>
                <w:szCs w:val="22"/>
              </w:rPr>
              <w:t>2.00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D</w:t>
            </w:r>
          </w:p>
        </w:tc>
        <w:tc>
          <w:tcPr>
            <w:tcW w:w="4678" w:type="dxa"/>
          </w:tcPr>
          <w:p w:rsidR="00400A9F" w:rsidRPr="00F279D3" w:rsidRDefault="00400A9F">
            <w:pPr>
              <w:jc w:val="center"/>
              <w:rPr>
                <w:sz w:val="22"/>
                <w:szCs w:val="22"/>
              </w:rPr>
            </w:pPr>
            <w:r w:rsidRPr="00F279D3">
              <w:rPr>
                <w:sz w:val="22"/>
                <w:szCs w:val="22"/>
              </w:rPr>
              <w:t>50 – 59%</w:t>
            </w:r>
          </w:p>
        </w:tc>
        <w:tc>
          <w:tcPr>
            <w:tcW w:w="1802" w:type="dxa"/>
          </w:tcPr>
          <w:p w:rsidR="00400A9F" w:rsidRPr="00F279D3" w:rsidRDefault="00400A9F">
            <w:pPr>
              <w:jc w:val="center"/>
              <w:rPr>
                <w:sz w:val="22"/>
                <w:szCs w:val="22"/>
              </w:rPr>
            </w:pPr>
            <w:r w:rsidRPr="00F279D3">
              <w:rPr>
                <w:sz w:val="22"/>
                <w:szCs w:val="22"/>
              </w:rPr>
              <w:t>1.00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F (Fail)</w:t>
            </w:r>
          </w:p>
        </w:tc>
        <w:tc>
          <w:tcPr>
            <w:tcW w:w="4678" w:type="dxa"/>
          </w:tcPr>
          <w:p w:rsidR="00400A9F" w:rsidRPr="00F279D3" w:rsidRDefault="00400A9F">
            <w:pPr>
              <w:jc w:val="center"/>
              <w:rPr>
                <w:sz w:val="22"/>
                <w:szCs w:val="22"/>
              </w:rPr>
            </w:pPr>
            <w:r w:rsidRPr="00F279D3">
              <w:rPr>
                <w:sz w:val="22"/>
                <w:szCs w:val="22"/>
              </w:rPr>
              <w:t>49% and below</w:t>
            </w:r>
          </w:p>
        </w:tc>
        <w:tc>
          <w:tcPr>
            <w:tcW w:w="1802" w:type="dxa"/>
          </w:tcPr>
          <w:p w:rsidR="00400A9F" w:rsidRPr="00F279D3" w:rsidRDefault="00400A9F">
            <w:pPr>
              <w:jc w:val="center"/>
              <w:rPr>
                <w:sz w:val="22"/>
                <w:szCs w:val="22"/>
              </w:rPr>
            </w:pPr>
            <w:r w:rsidRPr="00F279D3">
              <w:rPr>
                <w:sz w:val="22"/>
                <w:szCs w:val="22"/>
              </w:rPr>
              <w:t>0.00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bl>
    <w:p w:rsidR="004E3684" w:rsidRDefault="004E3684">
      <w:r>
        <w:br w:type="page"/>
      </w:r>
    </w:p>
    <w:p w:rsidR="004E3684" w:rsidRDefault="004E3684"/>
    <w:tbl>
      <w:tblPr>
        <w:tblW w:w="0" w:type="auto"/>
        <w:tblLayout w:type="fixed"/>
        <w:tblLook w:val="0000"/>
      </w:tblPr>
      <w:tblGrid>
        <w:gridCol w:w="675"/>
        <w:gridCol w:w="1701"/>
        <w:gridCol w:w="4678"/>
        <w:gridCol w:w="1802"/>
      </w:tblGrid>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CR (Credit)</w:t>
            </w:r>
          </w:p>
        </w:tc>
        <w:tc>
          <w:tcPr>
            <w:tcW w:w="4678" w:type="dxa"/>
          </w:tcPr>
          <w:p w:rsidR="00400A9F" w:rsidRPr="00F279D3" w:rsidRDefault="00400A9F">
            <w:pPr>
              <w:rPr>
                <w:sz w:val="22"/>
                <w:szCs w:val="22"/>
              </w:rPr>
            </w:pPr>
            <w:r w:rsidRPr="00F279D3">
              <w:rPr>
                <w:sz w:val="22"/>
                <w:szCs w:val="22"/>
              </w:rPr>
              <w:t>Credit for diploma requirements has been awarded.</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S</w:t>
            </w:r>
          </w:p>
        </w:tc>
        <w:tc>
          <w:tcPr>
            <w:tcW w:w="4678" w:type="dxa"/>
          </w:tcPr>
          <w:p w:rsidR="00400A9F" w:rsidRPr="00F279D3" w:rsidRDefault="00400A9F">
            <w:pPr>
              <w:rPr>
                <w:sz w:val="22"/>
                <w:szCs w:val="22"/>
              </w:rPr>
            </w:pPr>
            <w:r w:rsidRPr="00F279D3">
              <w:rPr>
                <w:sz w:val="22"/>
                <w:szCs w:val="22"/>
              </w:rPr>
              <w:t>Satisfactory achievement in field /clinical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U</w:t>
            </w:r>
          </w:p>
        </w:tc>
        <w:tc>
          <w:tcPr>
            <w:tcW w:w="4678" w:type="dxa"/>
          </w:tcPr>
          <w:p w:rsidR="00400A9F" w:rsidRPr="00F279D3" w:rsidRDefault="00400A9F">
            <w:pPr>
              <w:rPr>
                <w:sz w:val="22"/>
                <w:szCs w:val="22"/>
              </w:rPr>
            </w:pPr>
            <w:r w:rsidRPr="00F279D3">
              <w:rPr>
                <w:sz w:val="22"/>
                <w:szCs w:val="22"/>
              </w:rPr>
              <w:t>Unsatisfactory achievement in field/clinical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X</w:t>
            </w:r>
          </w:p>
        </w:tc>
        <w:tc>
          <w:tcPr>
            <w:tcW w:w="4678" w:type="dxa"/>
          </w:tcPr>
          <w:p w:rsidR="00400A9F" w:rsidRPr="00F279D3" w:rsidRDefault="00400A9F">
            <w:pPr>
              <w:rPr>
                <w:sz w:val="22"/>
                <w:szCs w:val="22"/>
              </w:rPr>
            </w:pPr>
            <w:r w:rsidRPr="00F279D3">
              <w:rPr>
                <w:sz w:val="22"/>
                <w:szCs w:val="22"/>
              </w:rPr>
              <w:t>A temporary grade limited to situations with extenuating circumstances giving a student additional time to complete the requirements for a course.</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NR</w:t>
            </w:r>
          </w:p>
        </w:tc>
        <w:tc>
          <w:tcPr>
            <w:tcW w:w="4678" w:type="dxa"/>
          </w:tcPr>
          <w:p w:rsidR="00400A9F" w:rsidRPr="00F279D3" w:rsidRDefault="00400A9F">
            <w:pPr>
              <w:rPr>
                <w:sz w:val="22"/>
                <w:szCs w:val="22"/>
              </w:rPr>
            </w:pPr>
            <w:r w:rsidRPr="00F279D3">
              <w:rPr>
                <w:sz w:val="22"/>
                <w:szCs w:val="22"/>
              </w:rPr>
              <w:t xml:space="preserve">Grade not reported to Registrar's office.  </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W</w:t>
            </w:r>
          </w:p>
        </w:tc>
        <w:tc>
          <w:tcPr>
            <w:tcW w:w="4678" w:type="dxa"/>
          </w:tcPr>
          <w:p w:rsidR="00400A9F" w:rsidRPr="00F279D3" w:rsidRDefault="00400A9F">
            <w:pPr>
              <w:rPr>
                <w:sz w:val="22"/>
                <w:szCs w:val="22"/>
              </w:rPr>
            </w:pPr>
            <w:r w:rsidRPr="00F279D3">
              <w:rPr>
                <w:sz w:val="22"/>
                <w:szCs w:val="22"/>
              </w:rPr>
              <w:t>Student has withdrawn from the course without academic penalty.</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gridSpan w:val="3"/>
          </w:tcPr>
          <w:p w:rsidR="00400A9F" w:rsidRPr="00F279D3" w:rsidRDefault="00400A9F">
            <w:pPr>
              <w:rPr>
                <w:sz w:val="22"/>
                <w:szCs w:val="22"/>
              </w:rPr>
            </w:pPr>
            <w:r w:rsidRPr="00F279D3">
              <w:rPr>
                <w:b/>
                <w:sz w:val="22"/>
                <w:szCs w:val="22"/>
              </w:rPr>
              <w:t xml:space="preserve">Note:  </w:t>
            </w:r>
            <w:r w:rsidRPr="00F279D3">
              <w:rPr>
                <w:sz w:val="22"/>
                <w:szCs w:val="22"/>
              </w:rPr>
              <w:t>For such reasons as program certification or program articulation, certain courses require minimums of greater than 50% and/or have mandatory components to achieve a passing grade.</w:t>
            </w:r>
          </w:p>
          <w:p w:rsidR="00400A9F" w:rsidRPr="00F279D3" w:rsidRDefault="00400A9F">
            <w:pPr>
              <w:rPr>
                <w:sz w:val="22"/>
                <w:szCs w:val="22"/>
              </w:rPr>
            </w:pPr>
          </w:p>
          <w:p w:rsidR="00400A9F" w:rsidRPr="00F279D3" w:rsidRDefault="00400A9F">
            <w:pPr>
              <w:rPr>
                <w:b/>
                <w:sz w:val="22"/>
                <w:szCs w:val="22"/>
              </w:rPr>
            </w:pPr>
            <w:r w:rsidRPr="00F279D3">
              <w:rPr>
                <w:b/>
                <w:sz w:val="22"/>
                <w:szCs w:val="22"/>
              </w:rPr>
              <w:t>Students enrolled in Police Foundations or Law and Security Administration programs will require a minimum of 60% (C) as a passing grade in each course.</w:t>
            </w:r>
          </w:p>
          <w:p w:rsidR="00400A9F" w:rsidRPr="00F279D3" w:rsidRDefault="00400A9F">
            <w:pPr>
              <w:rPr>
                <w:b/>
                <w:sz w:val="22"/>
                <w:szCs w:val="22"/>
              </w:rPr>
            </w:pPr>
          </w:p>
          <w:p w:rsidR="00400A9F" w:rsidRPr="00F279D3" w:rsidRDefault="00400A9F">
            <w:pPr>
              <w:rPr>
                <w:sz w:val="22"/>
                <w:szCs w:val="22"/>
              </w:rPr>
            </w:pPr>
            <w:r w:rsidRPr="00F279D3">
              <w:rPr>
                <w:sz w:val="22"/>
                <w:szCs w:val="22"/>
              </w:rPr>
              <w:t xml:space="preserve">It is also important to note, that the minimum overall GPA required in order </w:t>
            </w:r>
            <w:proofErr w:type="gramStart"/>
            <w:r w:rsidRPr="00F279D3">
              <w:rPr>
                <w:sz w:val="22"/>
                <w:szCs w:val="22"/>
              </w:rPr>
              <w:t>to graduate</w:t>
            </w:r>
            <w:proofErr w:type="gramEnd"/>
            <w:r w:rsidRPr="00F279D3">
              <w:rPr>
                <w:sz w:val="22"/>
                <w:szCs w:val="22"/>
              </w:rPr>
              <w:t xml:space="preserve"> from a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xml:space="preserve"> program remains 2.0.</w:t>
            </w:r>
          </w:p>
          <w:p w:rsidR="00400A9F" w:rsidRPr="00F279D3" w:rsidRDefault="00400A9F">
            <w:pPr>
              <w:rPr>
                <w:sz w:val="22"/>
                <w:szCs w:val="22"/>
              </w:rPr>
            </w:pPr>
          </w:p>
          <w:p w:rsidR="000958A2" w:rsidRPr="000958A2" w:rsidRDefault="000958A2" w:rsidP="000958A2">
            <w:pPr>
              <w:pStyle w:val="PlainText"/>
              <w:rPr>
                <w:rFonts w:ascii="Arial" w:hAnsi="Arial" w:cs="Arial"/>
                <w:b/>
                <w:i/>
                <w:sz w:val="22"/>
                <w:szCs w:val="22"/>
              </w:rPr>
            </w:pPr>
            <w:r w:rsidRPr="00DE5EE6">
              <w:rPr>
                <w:rFonts w:ascii="Arial" w:hAnsi="Arial" w:cs="Arial"/>
                <w:b/>
                <w:i/>
                <w:sz w:val="22"/>
                <w:szCs w:val="22"/>
              </w:rPr>
              <w:t xml:space="preserve">Mid Term grades are provided in theory classes and clinical/field placement </w:t>
            </w:r>
            <w:r w:rsidRPr="000958A2">
              <w:rPr>
                <w:rFonts w:ascii="Arial" w:hAnsi="Arial" w:cs="Arial"/>
                <w:b/>
                <w:i/>
                <w:sz w:val="22"/>
                <w:szCs w:val="22"/>
              </w:rPr>
              <w:t>experiences. Students are notified that the midterm grade is an interim grade and is subject to change.</w:t>
            </w:r>
          </w:p>
          <w:p w:rsidR="00400A9F" w:rsidRPr="00F279D3" w:rsidRDefault="00400A9F">
            <w:pPr>
              <w:rPr>
                <w:sz w:val="22"/>
                <w:szCs w:val="22"/>
              </w:rPr>
            </w:pPr>
          </w:p>
        </w:tc>
      </w:tr>
    </w:tbl>
    <w:p w:rsidR="00400A9F" w:rsidRDefault="00400A9F">
      <w:pPr>
        <w:rPr>
          <w:sz w:val="22"/>
          <w:szCs w:val="22"/>
        </w:rPr>
      </w:pPr>
    </w:p>
    <w:p w:rsidR="000958A2" w:rsidRPr="000958A2" w:rsidRDefault="000958A2" w:rsidP="000958A2">
      <w:pPr>
        <w:rPr>
          <w:rFonts w:cs="Arial"/>
          <w:sz w:val="22"/>
          <w:szCs w:val="22"/>
          <w:highlight w:val="yellow"/>
        </w:rPr>
      </w:pPr>
    </w:p>
    <w:tbl>
      <w:tblPr>
        <w:tblW w:w="8838" w:type="dxa"/>
        <w:tblLayout w:type="fixed"/>
        <w:tblLook w:val="0000"/>
      </w:tblPr>
      <w:tblGrid>
        <w:gridCol w:w="675"/>
        <w:gridCol w:w="8163"/>
      </w:tblGrid>
      <w:tr w:rsidR="000958A2" w:rsidRPr="000958A2" w:rsidTr="000958A2">
        <w:trPr>
          <w:cantSplit/>
        </w:trPr>
        <w:tc>
          <w:tcPr>
            <w:tcW w:w="675" w:type="dxa"/>
          </w:tcPr>
          <w:p w:rsidR="000958A2" w:rsidRPr="000958A2" w:rsidRDefault="000958A2" w:rsidP="004E3684">
            <w:pPr>
              <w:rPr>
                <w:rFonts w:cs="Arial"/>
                <w:b/>
                <w:sz w:val="22"/>
                <w:szCs w:val="22"/>
              </w:rPr>
            </w:pPr>
            <w:r w:rsidRPr="000958A2">
              <w:rPr>
                <w:rFonts w:cs="Arial"/>
                <w:b/>
                <w:sz w:val="22"/>
                <w:szCs w:val="22"/>
              </w:rPr>
              <w:t>V.</w:t>
            </w:r>
          </w:p>
        </w:tc>
        <w:tc>
          <w:tcPr>
            <w:tcW w:w="8163" w:type="dxa"/>
          </w:tcPr>
          <w:p w:rsidR="000958A2" w:rsidRPr="000958A2" w:rsidRDefault="000958A2" w:rsidP="000958A2">
            <w:pPr>
              <w:rPr>
                <w:rFonts w:cs="Arial"/>
                <w:b/>
                <w:sz w:val="22"/>
                <w:szCs w:val="22"/>
              </w:rPr>
            </w:pPr>
            <w:r w:rsidRPr="000958A2">
              <w:rPr>
                <w:rFonts w:cs="Arial"/>
                <w:b/>
                <w:sz w:val="22"/>
                <w:szCs w:val="22"/>
              </w:rPr>
              <w:t>SPECIAL NOTES: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b/>
                <w:sz w:val="22"/>
                <w:szCs w:val="22"/>
              </w:rPr>
            </w:pPr>
            <w:r w:rsidRPr="000958A2">
              <w:rPr>
                <w:rFonts w:cs="Arial"/>
                <w:sz w:val="22"/>
                <w:szCs w:val="22"/>
                <w:u w:val="single"/>
              </w:rPr>
              <w:t>Prior Learning Assessment</w:t>
            </w:r>
            <w:r w:rsidRPr="000958A2">
              <w:rPr>
                <w:rFonts w:cs="Arial"/>
                <w:b/>
                <w:sz w:val="22"/>
                <w:szCs w:val="22"/>
              </w:rPr>
              <w:t>:</w:t>
            </w:r>
          </w:p>
          <w:p w:rsidR="000958A2" w:rsidRPr="000958A2" w:rsidRDefault="000958A2" w:rsidP="000958A2">
            <w:pPr>
              <w:rPr>
                <w:rFonts w:cs="Arial"/>
                <w:sz w:val="22"/>
                <w:szCs w:val="22"/>
              </w:rPr>
            </w:pPr>
            <w:r w:rsidRPr="000958A2">
              <w:rPr>
                <w:rFonts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Credit for prior learning will be given upon successful completion of the following:</w:t>
            </w:r>
          </w:p>
          <w:p w:rsidR="000958A2" w:rsidRPr="000958A2" w:rsidRDefault="000958A2" w:rsidP="000958A2">
            <w:pPr>
              <w:numPr>
                <w:ilvl w:val="0"/>
                <w:numId w:val="21"/>
              </w:numPr>
              <w:rPr>
                <w:rFonts w:cs="Arial"/>
                <w:sz w:val="22"/>
                <w:szCs w:val="22"/>
              </w:rPr>
            </w:pPr>
            <w:r w:rsidRPr="000958A2">
              <w:rPr>
                <w:rFonts w:cs="Arial"/>
                <w:sz w:val="22"/>
                <w:szCs w:val="22"/>
              </w:rPr>
              <w:t>Completion of the fitness program design assignment</w:t>
            </w:r>
          </w:p>
          <w:p w:rsidR="000958A2" w:rsidRPr="000958A2" w:rsidRDefault="000958A2" w:rsidP="000958A2">
            <w:pPr>
              <w:numPr>
                <w:ilvl w:val="0"/>
                <w:numId w:val="21"/>
              </w:numPr>
              <w:rPr>
                <w:rFonts w:cs="Arial"/>
                <w:sz w:val="22"/>
                <w:szCs w:val="22"/>
              </w:rPr>
            </w:pPr>
            <w:r w:rsidRPr="000958A2">
              <w:rPr>
                <w:rFonts w:cs="Arial"/>
                <w:sz w:val="22"/>
                <w:szCs w:val="22"/>
              </w:rPr>
              <w:t>Successful performance of the PREP and PARE tests at the level required for graduation from the Police Foundations Program.</w:t>
            </w:r>
          </w:p>
          <w:p w:rsidR="000958A2" w:rsidRPr="000958A2" w:rsidRDefault="000958A2" w:rsidP="004E3684">
            <w:pPr>
              <w:rPr>
                <w:rFonts w:cs="Arial"/>
                <w:sz w:val="22"/>
                <w:szCs w:val="22"/>
              </w:rPr>
            </w:pPr>
          </w:p>
        </w:tc>
      </w:tr>
    </w:tbl>
    <w:p w:rsidR="004E3684" w:rsidRDefault="004E3684">
      <w:r>
        <w:br w:type="page"/>
      </w:r>
    </w:p>
    <w:p w:rsidR="007201FA" w:rsidRDefault="007201FA"/>
    <w:tbl>
      <w:tblPr>
        <w:tblW w:w="8838" w:type="dxa"/>
        <w:tblLayout w:type="fixed"/>
        <w:tblLook w:val="0000"/>
      </w:tblPr>
      <w:tblGrid>
        <w:gridCol w:w="675"/>
        <w:gridCol w:w="8163"/>
      </w:tblGrid>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Attendance:</w:t>
            </w:r>
          </w:p>
          <w:p w:rsidR="000958A2" w:rsidRPr="000958A2" w:rsidRDefault="000958A2" w:rsidP="000958A2">
            <w:pPr>
              <w:rPr>
                <w:rFonts w:cs="Arial"/>
                <w:sz w:val="22"/>
                <w:szCs w:val="22"/>
              </w:rPr>
            </w:pPr>
            <w:r w:rsidRPr="000958A2">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958A2" w:rsidRPr="000958A2" w:rsidRDefault="000958A2" w:rsidP="000958A2">
            <w:pPr>
              <w:rPr>
                <w:rFonts w:cs="Arial"/>
                <w:sz w:val="22"/>
                <w:szCs w:val="22"/>
                <w:u w:val="single"/>
                <w:lang w:eastAsia="en-CA"/>
              </w:rPr>
            </w:pPr>
          </w:p>
        </w:tc>
      </w:tr>
    </w:tbl>
    <w:p w:rsidR="000958A2" w:rsidRDefault="000958A2">
      <w:pPr>
        <w:rPr>
          <w:rFonts w:cs="Arial"/>
          <w:sz w:val="22"/>
          <w:szCs w:val="22"/>
        </w:rPr>
      </w:pPr>
    </w:p>
    <w:tbl>
      <w:tblPr>
        <w:tblW w:w="0" w:type="auto"/>
        <w:tblLayout w:type="fixed"/>
        <w:tblLook w:val="0000"/>
      </w:tblPr>
      <w:tblGrid>
        <w:gridCol w:w="675"/>
        <w:gridCol w:w="8181"/>
      </w:tblGrid>
      <w:tr w:rsidR="007201FA" w:rsidRPr="007201FA" w:rsidTr="00811C73">
        <w:trPr>
          <w:cantSplit/>
        </w:trPr>
        <w:tc>
          <w:tcPr>
            <w:tcW w:w="675" w:type="dxa"/>
          </w:tcPr>
          <w:p w:rsidR="007201FA" w:rsidRPr="007201FA" w:rsidRDefault="007201FA" w:rsidP="00811C73">
            <w:pPr>
              <w:rPr>
                <w:b/>
                <w:sz w:val="22"/>
                <w:szCs w:val="22"/>
              </w:rPr>
            </w:pPr>
            <w:r w:rsidRPr="007201FA">
              <w:rPr>
                <w:b/>
                <w:sz w:val="22"/>
                <w:szCs w:val="22"/>
              </w:rPr>
              <w:t>VII.</w:t>
            </w:r>
          </w:p>
        </w:tc>
        <w:tc>
          <w:tcPr>
            <w:tcW w:w="8181" w:type="dxa"/>
          </w:tcPr>
          <w:p w:rsidR="007201FA" w:rsidRPr="007201FA" w:rsidRDefault="007201FA" w:rsidP="00811C73">
            <w:pPr>
              <w:rPr>
                <w:b/>
                <w:sz w:val="22"/>
                <w:szCs w:val="22"/>
              </w:rPr>
            </w:pPr>
            <w:r w:rsidRPr="007201FA">
              <w:rPr>
                <w:b/>
                <w:sz w:val="22"/>
                <w:szCs w:val="22"/>
              </w:rPr>
              <w:t>COURSE OUTLINE ADDENDUM:</w:t>
            </w:r>
          </w:p>
          <w:p w:rsidR="007201FA" w:rsidRPr="007201FA" w:rsidRDefault="007201FA" w:rsidP="00811C73">
            <w:pPr>
              <w:rPr>
                <w:b/>
                <w:sz w:val="22"/>
                <w:szCs w:val="22"/>
              </w:rPr>
            </w:pPr>
          </w:p>
        </w:tc>
      </w:tr>
      <w:tr w:rsidR="007201FA" w:rsidRPr="007201FA" w:rsidTr="00811C73">
        <w:trPr>
          <w:cantSplit/>
        </w:trPr>
        <w:tc>
          <w:tcPr>
            <w:tcW w:w="675" w:type="dxa"/>
          </w:tcPr>
          <w:p w:rsidR="007201FA" w:rsidRPr="007201FA" w:rsidRDefault="007201FA" w:rsidP="00811C73">
            <w:pPr>
              <w:rPr>
                <w:sz w:val="22"/>
                <w:szCs w:val="22"/>
              </w:rPr>
            </w:pPr>
          </w:p>
        </w:tc>
        <w:tc>
          <w:tcPr>
            <w:tcW w:w="8181" w:type="dxa"/>
          </w:tcPr>
          <w:p w:rsidR="007201FA" w:rsidRPr="007201FA" w:rsidRDefault="007201FA" w:rsidP="00811C73">
            <w:pPr>
              <w:rPr>
                <w:sz w:val="22"/>
                <w:szCs w:val="22"/>
              </w:rPr>
            </w:pPr>
            <w:r w:rsidRPr="007201FA">
              <w:rPr>
                <w:sz w:val="22"/>
                <w:szCs w:val="22"/>
              </w:rPr>
              <w:t>The provisions contained in the addendum located on the portal form part of this course outline.</w:t>
            </w:r>
          </w:p>
        </w:tc>
      </w:tr>
    </w:tbl>
    <w:p w:rsidR="007201FA" w:rsidRDefault="007201FA" w:rsidP="007201FA">
      <w:pPr>
        <w:pStyle w:val="EnvelopeReturn"/>
      </w:pPr>
    </w:p>
    <w:p w:rsidR="004E3684" w:rsidRPr="000958A2" w:rsidRDefault="004E3684">
      <w:pPr>
        <w:rPr>
          <w:rFonts w:cs="Arial"/>
          <w:sz w:val="22"/>
          <w:szCs w:val="22"/>
        </w:rPr>
      </w:pPr>
    </w:p>
    <w:sectPr w:rsidR="004E3684" w:rsidRPr="000958A2" w:rsidSect="005316FC">
      <w:headerReference w:type="default" r:id="rId9"/>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84" w:rsidRDefault="004E3684">
      <w:r>
        <w:separator/>
      </w:r>
    </w:p>
  </w:endnote>
  <w:endnote w:type="continuationSeparator" w:id="0">
    <w:p w:rsidR="004E3684" w:rsidRDefault="004E36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84" w:rsidRDefault="004E3684">
      <w:r>
        <w:separator/>
      </w:r>
    </w:p>
  </w:footnote>
  <w:footnote w:type="continuationSeparator" w:id="0">
    <w:p w:rsidR="004E3684" w:rsidRDefault="004E3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84" w:rsidRDefault="00E92645">
    <w:pPr>
      <w:pStyle w:val="Header"/>
      <w:framePr w:wrap="around" w:vAnchor="text" w:hAnchor="margin" w:xAlign="center" w:y="1"/>
      <w:rPr>
        <w:rStyle w:val="PageNumber"/>
      </w:rPr>
    </w:pPr>
    <w:r>
      <w:rPr>
        <w:rStyle w:val="PageNumber"/>
      </w:rPr>
      <w:fldChar w:fldCharType="begin"/>
    </w:r>
    <w:r w:rsidR="004E3684">
      <w:rPr>
        <w:rStyle w:val="PageNumber"/>
      </w:rPr>
      <w:instrText xml:space="preserve">PAGE  </w:instrText>
    </w:r>
    <w:r>
      <w:rPr>
        <w:rStyle w:val="PageNumber"/>
      </w:rPr>
      <w:fldChar w:fldCharType="separate"/>
    </w:r>
    <w:r w:rsidR="004E3684">
      <w:rPr>
        <w:rStyle w:val="PageNumber"/>
        <w:noProof/>
      </w:rPr>
      <w:t>2</w:t>
    </w:r>
    <w:r>
      <w:rPr>
        <w:rStyle w:val="PageNumber"/>
      </w:rPr>
      <w:fldChar w:fldCharType="end"/>
    </w:r>
  </w:p>
  <w:p w:rsidR="004E3684" w:rsidRDefault="004E36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84" w:rsidRPr="00F279D3" w:rsidRDefault="004E3684">
    <w:pPr>
      <w:pStyle w:val="Header"/>
      <w:tabs>
        <w:tab w:val="clear" w:pos="4320"/>
        <w:tab w:val="center" w:pos="5500"/>
      </w:tabs>
      <w:rPr>
        <w:rStyle w:val="PageNumber"/>
        <w:rFonts w:ascii="Arial" w:hAnsi="Arial" w:cs="Arial"/>
        <w:b/>
        <w:sz w:val="20"/>
      </w:rPr>
    </w:pPr>
    <w:r w:rsidRPr="00F279D3">
      <w:rPr>
        <w:rFonts w:ascii="Arial" w:hAnsi="Arial" w:cs="Arial"/>
        <w:b/>
        <w:sz w:val="20"/>
      </w:rPr>
      <w:t>Fitness &amp; Lifestyle Management IV</w:t>
    </w:r>
    <w:r w:rsidRPr="00F279D3">
      <w:rPr>
        <w:rFonts w:ascii="Arial" w:hAnsi="Arial" w:cs="Arial"/>
        <w:b/>
        <w:sz w:val="20"/>
      </w:rPr>
      <w:tab/>
    </w:r>
    <w:r w:rsidR="00E92645" w:rsidRPr="00F279D3">
      <w:rPr>
        <w:rStyle w:val="PageNumber"/>
        <w:rFonts w:ascii="Arial" w:hAnsi="Arial" w:cs="Arial"/>
        <w:b/>
        <w:sz w:val="20"/>
      </w:rPr>
      <w:fldChar w:fldCharType="begin"/>
    </w:r>
    <w:r w:rsidRPr="00F279D3">
      <w:rPr>
        <w:rStyle w:val="PageNumber"/>
        <w:rFonts w:ascii="Arial" w:hAnsi="Arial" w:cs="Arial"/>
        <w:b/>
        <w:sz w:val="20"/>
      </w:rPr>
      <w:instrText xml:space="preserve"> PAGE </w:instrText>
    </w:r>
    <w:r w:rsidR="00E92645" w:rsidRPr="00F279D3">
      <w:rPr>
        <w:rStyle w:val="PageNumber"/>
        <w:rFonts w:ascii="Arial" w:hAnsi="Arial" w:cs="Arial"/>
        <w:b/>
        <w:sz w:val="20"/>
      </w:rPr>
      <w:fldChar w:fldCharType="separate"/>
    </w:r>
    <w:r w:rsidR="004D545C">
      <w:rPr>
        <w:rStyle w:val="PageNumber"/>
        <w:rFonts w:ascii="Arial" w:hAnsi="Arial" w:cs="Arial"/>
        <w:b/>
        <w:noProof/>
        <w:sz w:val="20"/>
      </w:rPr>
      <w:t>5</w:t>
    </w:r>
    <w:r w:rsidR="00E92645" w:rsidRPr="00F279D3">
      <w:rPr>
        <w:rStyle w:val="PageNumber"/>
        <w:rFonts w:ascii="Arial" w:hAnsi="Arial" w:cs="Arial"/>
        <w:b/>
        <w:sz w:val="20"/>
      </w:rPr>
      <w:fldChar w:fldCharType="end"/>
    </w:r>
    <w:r w:rsidRPr="00F279D3">
      <w:rPr>
        <w:rStyle w:val="PageNumber"/>
        <w:rFonts w:ascii="Arial" w:hAnsi="Arial" w:cs="Arial"/>
        <w:b/>
        <w:sz w:val="20"/>
      </w:rPr>
      <w:tab/>
      <w:t>PFP408</w:t>
    </w:r>
  </w:p>
  <w:p w:rsidR="004E3684" w:rsidRPr="00F279D3" w:rsidRDefault="004E3684">
    <w:pPr>
      <w:pStyle w:val="Header"/>
      <w:pBdr>
        <w:top w:val="single" w:sz="4" w:space="1" w:color="auto"/>
      </w:pBdr>
      <w:tabs>
        <w:tab w:val="clear" w:pos="4320"/>
        <w:tab w:val="center" w:pos="5500"/>
      </w:tabs>
      <w:rPr>
        <w:rFonts w:ascii="Arial" w:hAnsi="Arial" w:cs="Arial"/>
        <w:b/>
        <w:sz w:val="20"/>
      </w:rPr>
    </w:pPr>
    <w:r w:rsidRPr="00F279D3">
      <w:rPr>
        <w:rFonts w:ascii="Arial" w:hAnsi="Arial" w:cs="Arial"/>
        <w:b/>
        <w:sz w:val="20"/>
      </w:rPr>
      <w:t>COURSE NAME</w:t>
    </w:r>
    <w:r w:rsidRPr="00F279D3">
      <w:rPr>
        <w:rFonts w:ascii="Arial" w:hAnsi="Arial" w:cs="Arial"/>
        <w:b/>
        <w:sz w:val="20"/>
      </w:rPr>
      <w:tab/>
    </w:r>
    <w:r w:rsidRPr="00F279D3">
      <w:rPr>
        <w:rFonts w:ascii="Arial" w:hAnsi="Arial" w:cs="Arial"/>
        <w:b/>
        <w:sz w:val="20"/>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273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350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C6583E"/>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9">
    <w:nsid w:val="379918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217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1AA3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A1380F"/>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70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5866725"/>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1"/>
  </w:num>
  <w:num w:numId="12">
    <w:abstractNumId w:val="0"/>
  </w:num>
  <w:num w:numId="13">
    <w:abstractNumId w:val="13"/>
  </w:num>
  <w:num w:numId="14">
    <w:abstractNumId w:val="6"/>
  </w:num>
  <w:num w:numId="15">
    <w:abstractNumId w:val="8"/>
  </w:num>
  <w:num w:numId="16">
    <w:abstractNumId w:val="2"/>
  </w:num>
  <w:num w:numId="17">
    <w:abstractNumId w:val="18"/>
  </w:num>
  <w:num w:numId="18">
    <w:abstractNumId w:val="15"/>
  </w:num>
  <w:num w:numId="19">
    <w:abstractNumId w:val="12"/>
  </w:num>
  <w:num w:numId="20">
    <w:abstractNumId w:val="19"/>
  </w:num>
  <w:num w:numId="21">
    <w:abstractNumId w:val="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79D3"/>
    <w:rsid w:val="000043BA"/>
    <w:rsid w:val="000958A2"/>
    <w:rsid w:val="001356B2"/>
    <w:rsid w:val="00137AE3"/>
    <w:rsid w:val="001B054B"/>
    <w:rsid w:val="003D7AE5"/>
    <w:rsid w:val="00400A9F"/>
    <w:rsid w:val="00482711"/>
    <w:rsid w:val="004D545C"/>
    <w:rsid w:val="004D7CD7"/>
    <w:rsid w:val="004E3684"/>
    <w:rsid w:val="005316FC"/>
    <w:rsid w:val="0060600F"/>
    <w:rsid w:val="00651446"/>
    <w:rsid w:val="007201FA"/>
    <w:rsid w:val="00786AF9"/>
    <w:rsid w:val="007F7A47"/>
    <w:rsid w:val="00AC75CE"/>
    <w:rsid w:val="00B25B46"/>
    <w:rsid w:val="00BB5B82"/>
    <w:rsid w:val="00E21752"/>
    <w:rsid w:val="00E25911"/>
    <w:rsid w:val="00E92645"/>
    <w:rsid w:val="00ED40D0"/>
    <w:rsid w:val="00F279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FC"/>
    <w:rPr>
      <w:rFonts w:ascii="Arial" w:hAnsi="Arial"/>
      <w:sz w:val="24"/>
      <w:szCs w:val="24"/>
      <w:lang w:eastAsia="en-US"/>
    </w:rPr>
  </w:style>
  <w:style w:type="paragraph" w:styleId="Heading1">
    <w:name w:val="heading 1"/>
    <w:basedOn w:val="Normal"/>
    <w:next w:val="Normal"/>
    <w:qFormat/>
    <w:rsid w:val="005316F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5316F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16FC"/>
    <w:rPr>
      <w:szCs w:val="20"/>
      <w:lang w:val="en-US"/>
    </w:rPr>
  </w:style>
  <w:style w:type="character" w:styleId="PageNumber">
    <w:name w:val="page number"/>
    <w:basedOn w:val="DefaultParagraphFont"/>
    <w:rsid w:val="005316FC"/>
  </w:style>
  <w:style w:type="paragraph" w:styleId="Header">
    <w:name w:val="header"/>
    <w:basedOn w:val="Normal"/>
    <w:rsid w:val="005316FC"/>
    <w:pPr>
      <w:tabs>
        <w:tab w:val="center" w:pos="4320"/>
        <w:tab w:val="right" w:pos="8640"/>
      </w:tabs>
    </w:pPr>
    <w:rPr>
      <w:rFonts w:ascii="Times New Roman" w:hAnsi="Times New Roman"/>
      <w:szCs w:val="20"/>
      <w:lang w:val="en-US"/>
    </w:rPr>
  </w:style>
  <w:style w:type="paragraph" w:styleId="Footer">
    <w:name w:val="footer"/>
    <w:basedOn w:val="Normal"/>
    <w:rsid w:val="005316FC"/>
    <w:pPr>
      <w:tabs>
        <w:tab w:val="center" w:pos="4320"/>
        <w:tab w:val="right" w:pos="8640"/>
      </w:tabs>
    </w:pPr>
  </w:style>
  <w:style w:type="paragraph" w:styleId="BodyText">
    <w:name w:val="Body Text"/>
    <w:basedOn w:val="Normal"/>
    <w:rsid w:val="005316FC"/>
    <w:pPr>
      <w:jc w:val="center"/>
    </w:pPr>
    <w:rPr>
      <w:rFonts w:cs="Arial"/>
      <w:sz w:val="22"/>
      <w:szCs w:val="20"/>
    </w:rPr>
  </w:style>
  <w:style w:type="paragraph" w:styleId="BalloonText">
    <w:name w:val="Balloon Text"/>
    <w:basedOn w:val="Normal"/>
    <w:link w:val="BalloonTextChar"/>
    <w:rsid w:val="00482711"/>
    <w:rPr>
      <w:rFonts w:ascii="Tahoma" w:hAnsi="Tahoma" w:cs="Tahoma"/>
      <w:sz w:val="16"/>
      <w:szCs w:val="16"/>
    </w:rPr>
  </w:style>
  <w:style w:type="character" w:customStyle="1" w:styleId="BalloonTextChar">
    <w:name w:val="Balloon Text Char"/>
    <w:basedOn w:val="DefaultParagraphFont"/>
    <w:link w:val="BalloonText"/>
    <w:rsid w:val="00482711"/>
    <w:rPr>
      <w:rFonts w:ascii="Tahoma" w:hAnsi="Tahoma" w:cs="Tahoma"/>
      <w:sz w:val="16"/>
      <w:szCs w:val="16"/>
      <w:lang w:eastAsia="en-US"/>
    </w:rPr>
  </w:style>
  <w:style w:type="character" w:styleId="Hyperlink">
    <w:name w:val="Hyperlink"/>
    <w:basedOn w:val="DefaultParagraphFont"/>
    <w:rsid w:val="000958A2"/>
    <w:rPr>
      <w:color w:val="0000FF"/>
      <w:u w:val="single"/>
    </w:rPr>
  </w:style>
  <w:style w:type="paragraph" w:customStyle="1" w:styleId="Default">
    <w:name w:val="Default"/>
    <w:rsid w:val="000958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958A2"/>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0958A2"/>
    <w:rPr>
      <w:rFonts w:ascii="Consolas" w:hAnsi="Consolas"/>
      <w:sz w:val="21"/>
      <w:szCs w:val="21"/>
    </w:rPr>
  </w:style>
  <w:style w:type="character" w:customStyle="1" w:styleId="PlainTextChar">
    <w:name w:val="Plain Text Char"/>
    <w:basedOn w:val="DefaultParagraphFont"/>
    <w:link w:val="PlainText"/>
    <w:uiPriority w:val="99"/>
    <w:rsid w:val="000958A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8080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C900C-06B9-4889-A639-D47E04070860}"/>
</file>

<file path=customXml/itemProps2.xml><?xml version="1.0" encoding="utf-8"?>
<ds:datastoreItem xmlns:ds="http://schemas.openxmlformats.org/officeDocument/2006/customXml" ds:itemID="{FD8F6424-C472-4823-8B23-63610E341D49}"/>
</file>

<file path=customXml/itemProps3.xml><?xml version="1.0" encoding="utf-8"?>
<ds:datastoreItem xmlns:ds="http://schemas.openxmlformats.org/officeDocument/2006/customXml" ds:itemID="{1B025BEE-1B9A-4F1D-8E58-F9A840C88B83}"/>
</file>

<file path=docProps/app.xml><?xml version="1.0" encoding="utf-8"?>
<Properties xmlns="http://schemas.openxmlformats.org/officeDocument/2006/extended-properties" xmlns:vt="http://schemas.openxmlformats.org/officeDocument/2006/docPropsVTypes">
  <Template>Normal.dotm</Template>
  <TotalTime>11</TotalTime>
  <Pages>5</Pages>
  <Words>1115</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7</cp:revision>
  <cp:lastPrinted>2010-12-20T17:33:00Z</cp:lastPrinted>
  <dcterms:created xsi:type="dcterms:W3CDTF">2008-12-22T15:24:00Z</dcterms:created>
  <dcterms:modified xsi:type="dcterms:W3CDTF">2011-01-03T16:04:00Z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10383800</vt:r8>
  </property>
</Properties>
</file>